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8E96D" w14:textId="77777777" w:rsidR="005A35F3" w:rsidRPr="00FA7B74" w:rsidRDefault="005A35F3" w:rsidP="00092484">
      <w:pPr>
        <w:jc w:val="right"/>
        <w:rPr>
          <w:b/>
          <w:bCs/>
        </w:rPr>
      </w:pPr>
      <w:r>
        <w:rPr>
          <w:b/>
          <w:bCs/>
        </w:rPr>
        <w:t>Projektas</w:t>
      </w:r>
    </w:p>
    <w:p w14:paraId="4D9FCF6A" w14:textId="77777777" w:rsidR="005A35F3" w:rsidRPr="00FA7B74" w:rsidRDefault="005A35F3" w:rsidP="00092484">
      <w:pPr>
        <w:jc w:val="center"/>
      </w:pPr>
      <w:r w:rsidRPr="00FA7B74">
        <w:rPr>
          <w:noProof/>
          <w:lang w:eastAsia="lt-LT"/>
        </w:rPr>
        <w:drawing>
          <wp:inline distT="0" distB="0" distL="0" distR="0" wp14:anchorId="2C367E05" wp14:editId="418D5C49">
            <wp:extent cx="685800" cy="68580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06E50707" w14:textId="77777777" w:rsidR="005A35F3" w:rsidRPr="00FA7B74" w:rsidRDefault="005A35F3" w:rsidP="00092484">
      <w:pPr>
        <w:jc w:val="center"/>
        <w:rPr>
          <w:b/>
        </w:rPr>
      </w:pPr>
      <w:r w:rsidRPr="00FA7B74">
        <w:rPr>
          <w:b/>
        </w:rPr>
        <w:t>ANYKŠČIŲ RAJONO SAVIVALDYBĖS</w:t>
      </w:r>
    </w:p>
    <w:p w14:paraId="1B4B5224" w14:textId="77777777" w:rsidR="005A35F3" w:rsidRPr="00FA7B74" w:rsidRDefault="005A35F3" w:rsidP="00092484">
      <w:pPr>
        <w:jc w:val="center"/>
        <w:rPr>
          <w:b/>
        </w:rPr>
      </w:pPr>
      <w:r w:rsidRPr="00FA7B74">
        <w:rPr>
          <w:b/>
        </w:rPr>
        <w:t>TARYBA</w:t>
      </w:r>
    </w:p>
    <w:p w14:paraId="339AE434" w14:textId="77777777" w:rsidR="005A35F3" w:rsidRPr="00FA7B74" w:rsidRDefault="005A35F3" w:rsidP="00092484">
      <w:pPr>
        <w:jc w:val="center"/>
        <w:rPr>
          <w:b/>
        </w:rPr>
      </w:pPr>
    </w:p>
    <w:p w14:paraId="58317069" w14:textId="77777777" w:rsidR="005A35F3" w:rsidRPr="00FA7B74" w:rsidRDefault="005A35F3" w:rsidP="00092484">
      <w:pPr>
        <w:jc w:val="center"/>
        <w:rPr>
          <w:b/>
        </w:rPr>
      </w:pPr>
      <w:r w:rsidRPr="00FA7B74">
        <w:rPr>
          <w:b/>
        </w:rPr>
        <w:t>SPRENDIMAS</w:t>
      </w:r>
    </w:p>
    <w:p w14:paraId="04CB7CD7" w14:textId="4E57F6C2" w:rsidR="005A35F3" w:rsidRDefault="005A35F3" w:rsidP="00092484">
      <w:pPr>
        <w:jc w:val="center"/>
        <w:rPr>
          <w:b/>
        </w:rPr>
      </w:pPr>
      <w:r w:rsidRPr="00FA7B74">
        <w:rPr>
          <w:b/>
        </w:rPr>
        <w:t>DĖL</w:t>
      </w:r>
      <w:r>
        <w:rPr>
          <w:b/>
        </w:rPr>
        <w:t xml:space="preserve"> </w:t>
      </w:r>
      <w:r w:rsidR="00236618">
        <w:rPr>
          <w:b/>
        </w:rPr>
        <w:t>ANYKŠČIŲ RAJONO SAVIVALDYBĖS TARYBOS 2021 M. KOVO 25 D. SPRENDIMO NR.</w:t>
      </w:r>
      <w:r w:rsidR="00411CFC">
        <w:rPr>
          <w:b/>
        </w:rPr>
        <w:t xml:space="preserve"> </w:t>
      </w:r>
      <w:r w:rsidR="00236618">
        <w:rPr>
          <w:b/>
        </w:rPr>
        <w:t>1</w:t>
      </w:r>
      <w:r w:rsidR="00411CFC">
        <w:rPr>
          <w:b/>
        </w:rPr>
        <w:t>-</w:t>
      </w:r>
      <w:r w:rsidR="00236618">
        <w:rPr>
          <w:b/>
        </w:rPr>
        <w:t xml:space="preserve">TS-63 „DĖL </w:t>
      </w:r>
      <w:r>
        <w:rPr>
          <w:b/>
        </w:rPr>
        <w:t>VIETINĖS RINKLIAVOS UŽ NAUDOJIMĄSI ANYKŠČIŲ RAJONO SAVIVALDYBĖS VIEŠĄJA TURIZMO IR POILSIO INFRASTRUKTŪRA</w:t>
      </w:r>
      <w:r w:rsidR="00236618">
        <w:rPr>
          <w:b/>
        </w:rPr>
        <w:t xml:space="preserve"> NUSTATYMO“</w:t>
      </w:r>
      <w:r>
        <w:rPr>
          <w:b/>
        </w:rPr>
        <w:t xml:space="preserve"> </w:t>
      </w:r>
      <w:r w:rsidR="00E554C1">
        <w:rPr>
          <w:b/>
          <w:shd w:val="clear" w:color="auto" w:fill="FFFFFF" w:themeFill="background1"/>
        </w:rPr>
        <w:t>PAKEITIMO</w:t>
      </w:r>
    </w:p>
    <w:p w14:paraId="4111DC8C" w14:textId="77777777" w:rsidR="00E554C1" w:rsidRPr="00FA7B74" w:rsidRDefault="00E554C1" w:rsidP="00092484">
      <w:pPr>
        <w:jc w:val="center"/>
        <w:rPr>
          <w:b/>
        </w:rPr>
      </w:pPr>
    </w:p>
    <w:p w14:paraId="0D80E8E6" w14:textId="4F47AC2A" w:rsidR="005A35F3" w:rsidRPr="00FA7B74" w:rsidRDefault="005A35F3" w:rsidP="00092484">
      <w:pPr>
        <w:jc w:val="center"/>
      </w:pPr>
      <w:r w:rsidRPr="00FA7B74">
        <w:t>202</w:t>
      </w:r>
      <w:r w:rsidR="00F965B9">
        <w:t>6</w:t>
      </w:r>
      <w:r w:rsidRPr="00FA7B74">
        <w:t xml:space="preserve"> m. </w:t>
      </w:r>
      <w:r w:rsidR="00F965B9">
        <w:t>gegužės</w:t>
      </w:r>
      <w:r>
        <w:t xml:space="preserve"> </w:t>
      </w:r>
      <w:r w:rsidR="00092484">
        <w:t>28</w:t>
      </w:r>
      <w:r>
        <w:t xml:space="preserve"> </w:t>
      </w:r>
      <w:r w:rsidRPr="00FA7B74">
        <w:t>d. Nr. 1-T</w:t>
      </w:r>
      <w:r>
        <w:t>-</w:t>
      </w:r>
      <w:r w:rsidR="00092484">
        <w:t>178</w:t>
      </w:r>
    </w:p>
    <w:p w14:paraId="25737A27" w14:textId="77777777" w:rsidR="005A35F3" w:rsidRPr="00FA7B74" w:rsidRDefault="005A35F3" w:rsidP="00092484">
      <w:pPr>
        <w:jc w:val="center"/>
      </w:pPr>
      <w:r w:rsidRPr="00FA7B74">
        <w:t>Anykščiai</w:t>
      </w:r>
    </w:p>
    <w:p w14:paraId="02CD26BA" w14:textId="77777777" w:rsidR="00C23674" w:rsidRPr="00FA7B74" w:rsidRDefault="00C23674" w:rsidP="00092484"/>
    <w:p w14:paraId="3AE4EDC7" w14:textId="3BC8A03B" w:rsidR="00411CFC" w:rsidRDefault="00411CFC" w:rsidP="00092484">
      <w:pPr>
        <w:spacing w:line="360" w:lineRule="auto"/>
        <w:ind w:firstLine="720"/>
        <w:jc w:val="both"/>
      </w:pPr>
      <w:r w:rsidRPr="00FA7B74">
        <w:t>Vadovaudamasi Lietuvos Respublikos vietos savivaldos įstatymo 6 straipsnio 2 punkt</w:t>
      </w:r>
      <w:r>
        <w:t>u,</w:t>
      </w:r>
      <w:r w:rsidRPr="00FA7B74">
        <w:t xml:space="preserve"> </w:t>
      </w:r>
      <w:r>
        <w:t xml:space="preserve">15 straipsnio 2 dalies 29 punktu bei </w:t>
      </w:r>
      <w:r w:rsidRPr="006D0B5E">
        <w:t>16 straipsnio 1 dalimi</w:t>
      </w:r>
      <w:r>
        <w:t xml:space="preserve">, </w:t>
      </w:r>
      <w:r w:rsidR="007B21ED">
        <w:t>Lietuvos Respublikos r</w:t>
      </w:r>
      <w:r>
        <w:t>inkliavų įstatymo 11 straipsnio 1 dalies 11 punktu ir 12 straipsniu,</w:t>
      </w:r>
      <w:r>
        <w:rPr>
          <w:shd w:val="clear" w:color="auto" w:fill="FFFFFF" w:themeFill="background1"/>
        </w:rPr>
        <w:t xml:space="preserve"> </w:t>
      </w:r>
      <w:r w:rsidRPr="00FA4EC4">
        <w:t xml:space="preserve">Anykščių rajono savivaldybės taryba </w:t>
      </w:r>
      <w:r w:rsidR="00F965B9">
        <w:t xml:space="preserve"> </w:t>
      </w:r>
      <w:r w:rsidRPr="00092484">
        <w:rPr>
          <w:spacing w:val="40"/>
        </w:rPr>
        <w:t>nusprendžia</w:t>
      </w:r>
      <w:r w:rsidRPr="00FA4EC4">
        <w:t>:</w:t>
      </w:r>
      <w:r w:rsidRPr="00FA7B74">
        <w:t xml:space="preserve"> </w:t>
      </w:r>
    </w:p>
    <w:p w14:paraId="01E40DD9" w14:textId="3CFB3049" w:rsidR="00C23674" w:rsidRDefault="001165B4" w:rsidP="00092484">
      <w:pPr>
        <w:spacing w:line="360" w:lineRule="auto"/>
        <w:ind w:firstLine="720"/>
        <w:jc w:val="both"/>
      </w:pPr>
      <w:r>
        <w:t xml:space="preserve">1. </w:t>
      </w:r>
      <w:r w:rsidR="00F965B9">
        <w:t>Pakeisti</w:t>
      </w:r>
      <w:r w:rsidR="00C23674">
        <w:t xml:space="preserve"> Vietinės rinkliavos už naudojimąsi Anykščių rajono savivaldybės viešąją turizmo ir poilsio infrastruktūra nuostatus, patvirtintus Anykščių rajono savivaldybės tarybos 2021 m. kovo 25 d. sprendimu Nr</w:t>
      </w:r>
      <w:r w:rsidR="00DC6BF5">
        <w:t xml:space="preserve">. </w:t>
      </w:r>
      <w:r w:rsidR="00C23674">
        <w:t>1-TS-63 „Dėl vietinės rinkliavos už naudojimąsi Anykščių rajono savivaldybės viešąja turimo ir poilsio infrastruktūra nustatymo</w:t>
      </w:r>
      <w:r w:rsidR="00613211">
        <w:t>“</w:t>
      </w:r>
      <w:r w:rsidR="00F965B9">
        <w:t>:</w:t>
      </w:r>
    </w:p>
    <w:p w14:paraId="4DC975DA" w14:textId="1BC72DE8" w:rsidR="00F965B9" w:rsidRDefault="001165B4" w:rsidP="00092484">
      <w:pPr>
        <w:spacing w:line="360" w:lineRule="auto"/>
        <w:ind w:firstLine="720"/>
        <w:jc w:val="both"/>
      </w:pPr>
      <w:r>
        <w:t xml:space="preserve">1.1. </w:t>
      </w:r>
      <w:r w:rsidR="00F965B9">
        <w:t>Pakeisti 4 p</w:t>
      </w:r>
      <w:r w:rsidR="00E20E00">
        <w:t>unktą</w:t>
      </w:r>
      <w:r w:rsidR="00F965B9">
        <w:t xml:space="preserve"> ir jį išdėstyti taip:</w:t>
      </w:r>
    </w:p>
    <w:p w14:paraId="102E0DF2" w14:textId="77777777" w:rsidR="001165B4" w:rsidRDefault="00F965B9" w:rsidP="00092484">
      <w:pPr>
        <w:spacing w:line="360" w:lineRule="auto"/>
        <w:ind w:firstLine="720"/>
        <w:jc w:val="both"/>
      </w:pPr>
      <w:r>
        <w:t>„</w:t>
      </w:r>
      <w:r w:rsidR="00E20E00">
        <w:t>4. Šiuose nuostatuose vartojamos sąvokos:</w:t>
      </w:r>
    </w:p>
    <w:p w14:paraId="343E7BBA" w14:textId="215DE14C" w:rsidR="001165B4" w:rsidRDefault="00E20E00" w:rsidP="00092484">
      <w:pPr>
        <w:spacing w:line="360" w:lineRule="auto"/>
        <w:ind w:firstLine="720"/>
        <w:jc w:val="both"/>
      </w:pPr>
      <w:r>
        <w:t>4.1.</w:t>
      </w:r>
      <w:r w:rsidR="0098720D">
        <w:t xml:space="preserve"> </w:t>
      </w:r>
      <w:r>
        <w:rPr>
          <w:b/>
        </w:rPr>
        <w:t>Vietinė rinkliava</w:t>
      </w:r>
      <w:r>
        <w:t xml:space="preserve"> – Anykščių rajono savivaldybės tarybos sprendimu nustatyta rinkliava už naudojimąsi Anykščių rajono savivaldybės viešąja turizmo ir poilsio infrastruktūra, galiojanti Anykščių rajono savivaldybės teritorijoje, ir už kurią gautos lėšos priskiriamos specialiosios paskirties lėšoms.</w:t>
      </w:r>
    </w:p>
    <w:p w14:paraId="020E5CAB" w14:textId="6AA4F847" w:rsidR="001165B4" w:rsidRDefault="00E20E00" w:rsidP="00092484">
      <w:pPr>
        <w:spacing w:line="360" w:lineRule="auto"/>
        <w:ind w:firstLine="720"/>
        <w:jc w:val="both"/>
      </w:pPr>
      <w:r w:rsidRPr="00E20E00">
        <w:t>4.2.</w:t>
      </w:r>
      <w:r w:rsidR="0098720D">
        <w:rPr>
          <w:b/>
          <w:bCs/>
        </w:rPr>
        <w:t xml:space="preserve"> </w:t>
      </w:r>
      <w:r w:rsidRPr="00331DB3">
        <w:rPr>
          <w:b/>
          <w:bCs/>
        </w:rPr>
        <w:t xml:space="preserve">Nakvynės paslauga – </w:t>
      </w:r>
      <w:r w:rsidRPr="00E20E00">
        <w:t>tai fizinio ar juridinio asmens Anykščių rajono savivaldybės teritorijoje už atlygį teikiama paslauga, kurios metu į šią savivaldybę atvykusiam fiziniam asmeniui yra suteikiama bent viena nakvynė</w:t>
      </w:r>
      <w:r>
        <w:t>.</w:t>
      </w:r>
    </w:p>
    <w:p w14:paraId="355BD4D7" w14:textId="77777777" w:rsidR="001165B4" w:rsidRDefault="00F965B9" w:rsidP="00092484">
      <w:pPr>
        <w:spacing w:line="360" w:lineRule="auto"/>
        <w:ind w:firstLine="720"/>
        <w:jc w:val="both"/>
      </w:pPr>
      <w:r>
        <w:t>4.</w:t>
      </w:r>
      <w:r w:rsidR="00E20E00">
        <w:t>3</w:t>
      </w:r>
      <w:r w:rsidRPr="0098720D">
        <w:t>.</w:t>
      </w:r>
      <w:r w:rsidRPr="00C34FD4">
        <w:rPr>
          <w:b/>
          <w:bCs/>
        </w:rPr>
        <w:t xml:space="preserve"> </w:t>
      </w:r>
      <w:r w:rsidR="00C34FD4" w:rsidRPr="00C34FD4">
        <w:rPr>
          <w:b/>
          <w:bCs/>
        </w:rPr>
        <w:t>Nakvynės gavėjas</w:t>
      </w:r>
      <w:r w:rsidRPr="00F965B9">
        <w:t xml:space="preserve"> – fizinis asmuo, kuris atvyksta į Anykščių rajono savivaldybę ir gauna bent vieną nakvynę.</w:t>
      </w:r>
    </w:p>
    <w:p w14:paraId="387F2FA3" w14:textId="77777777" w:rsidR="001165B4" w:rsidRDefault="00F965B9" w:rsidP="00092484">
      <w:pPr>
        <w:spacing w:line="360" w:lineRule="auto"/>
        <w:ind w:firstLine="720"/>
        <w:jc w:val="both"/>
      </w:pPr>
      <w:r>
        <w:t>4.</w:t>
      </w:r>
      <w:r w:rsidR="00E20E00">
        <w:t>4</w:t>
      </w:r>
      <w:r>
        <w:t xml:space="preserve">. </w:t>
      </w:r>
      <w:r>
        <w:rPr>
          <w:b/>
        </w:rPr>
        <w:t>Vietinės rinkliavos mokėtojas</w:t>
      </w:r>
      <w:r>
        <w:t xml:space="preserve"> – </w:t>
      </w:r>
      <w:r w:rsidRPr="00F965B9">
        <w:t>fizinis ar juridinis asmuo</w:t>
      </w:r>
      <w:r w:rsidR="00C34FD4">
        <w:t>,</w:t>
      </w:r>
      <w:r w:rsidRPr="00F965B9">
        <w:t xml:space="preserve"> teikiantis </w:t>
      </w:r>
      <w:r w:rsidR="00C34FD4">
        <w:t>nakvynės paslaugas</w:t>
      </w:r>
      <w:r w:rsidRPr="00F965B9">
        <w:t xml:space="preserve"> Anykščių rajono savivaldybės teritorijoje.</w:t>
      </w:r>
    </w:p>
    <w:p w14:paraId="10A51B71" w14:textId="0407C0E1" w:rsidR="00E20E00" w:rsidRDefault="00815C2F" w:rsidP="00092484">
      <w:pPr>
        <w:spacing w:line="360" w:lineRule="auto"/>
        <w:ind w:firstLine="720"/>
        <w:jc w:val="both"/>
      </w:pPr>
      <w:r w:rsidRPr="00815C2F">
        <w:rPr>
          <w:bCs/>
        </w:rPr>
        <w:t>4.5.</w:t>
      </w:r>
      <w:r>
        <w:rPr>
          <w:b/>
        </w:rPr>
        <w:t xml:space="preserve"> </w:t>
      </w:r>
      <w:r w:rsidR="00E20E00">
        <w:rPr>
          <w:b/>
        </w:rPr>
        <w:t>Mokestinis laikotarpis</w:t>
      </w:r>
      <w:r w:rsidR="00E20E00">
        <w:t xml:space="preserve"> – vienas kalendorinis ketvirtis, už kurį apskaičiuojama ir sumokama vietinė rinkliava.“</w:t>
      </w:r>
    </w:p>
    <w:p w14:paraId="5051A090" w14:textId="77777777" w:rsidR="001165B4" w:rsidRDefault="001165B4" w:rsidP="00092484">
      <w:pPr>
        <w:spacing w:line="360" w:lineRule="auto"/>
        <w:ind w:firstLine="720"/>
        <w:jc w:val="both"/>
      </w:pPr>
      <w:r>
        <w:t xml:space="preserve">1.2. </w:t>
      </w:r>
      <w:r w:rsidR="00F965B9">
        <w:t>Pakeisti 6 punktą ir jį išdėstyti taip:</w:t>
      </w:r>
    </w:p>
    <w:p w14:paraId="6211B38C" w14:textId="4C9D79AC" w:rsidR="00F965B9" w:rsidRDefault="00F965B9" w:rsidP="00092484">
      <w:pPr>
        <w:spacing w:line="360" w:lineRule="auto"/>
        <w:ind w:firstLine="720"/>
        <w:jc w:val="both"/>
      </w:pPr>
      <w:r>
        <w:lastRenderedPageBreak/>
        <w:t xml:space="preserve">„6. </w:t>
      </w:r>
      <w:r w:rsidRPr="00F965B9">
        <w:t>Vietinės rinkliavos dydis vien</w:t>
      </w:r>
      <w:r w:rsidR="00C34FD4">
        <w:t xml:space="preserve">am nakvynės paslaugos gavėjui </w:t>
      </w:r>
      <w:r w:rsidRPr="00F965B9">
        <w:t xml:space="preserve">už </w:t>
      </w:r>
      <w:r w:rsidR="00C34FD4">
        <w:t xml:space="preserve">suteiktą </w:t>
      </w:r>
      <w:r w:rsidRPr="00F965B9">
        <w:t>vieną nakvynę – 1 euras.“</w:t>
      </w:r>
    </w:p>
    <w:p w14:paraId="341113D2" w14:textId="77777777" w:rsidR="001165B4" w:rsidRDefault="001165B4" w:rsidP="00092484">
      <w:pPr>
        <w:spacing w:line="360" w:lineRule="auto"/>
        <w:ind w:firstLine="720"/>
        <w:jc w:val="both"/>
      </w:pPr>
      <w:r>
        <w:t xml:space="preserve">1.3. </w:t>
      </w:r>
      <w:r w:rsidR="00F965B9">
        <w:t>Pakeisti 7.3 papunktį ir jį išdėstyti taip:</w:t>
      </w:r>
    </w:p>
    <w:p w14:paraId="20063A37" w14:textId="322C29E6" w:rsidR="00F965B9" w:rsidRDefault="00F965B9" w:rsidP="00092484">
      <w:pPr>
        <w:spacing w:line="360" w:lineRule="auto"/>
        <w:ind w:firstLine="720"/>
        <w:jc w:val="both"/>
        <w:rPr>
          <w:lang w:eastAsia="en-GB"/>
        </w:rPr>
      </w:pPr>
      <w:r>
        <w:t>„</w:t>
      </w:r>
      <w:r>
        <w:rPr>
          <w:lang w:eastAsia="en-GB"/>
        </w:rPr>
        <w:t xml:space="preserve">7.3. </w:t>
      </w:r>
      <w:r w:rsidR="009A55F9">
        <w:rPr>
          <w:lang w:eastAsia="en-GB"/>
        </w:rPr>
        <w:t>a</w:t>
      </w:r>
      <w:r w:rsidR="009A55F9" w:rsidRPr="009A55F9">
        <w:rPr>
          <w:lang w:eastAsia="en-GB"/>
        </w:rPr>
        <w:t>smenims su negalia, kuriems nustatytas 0–40 proc. dalyvumo lygis</w:t>
      </w:r>
      <w:r>
        <w:rPr>
          <w:lang w:eastAsia="en-GB"/>
        </w:rPr>
        <w:t>;“</w:t>
      </w:r>
    </w:p>
    <w:p w14:paraId="4F5A96F3" w14:textId="7E17F095" w:rsidR="00792C45" w:rsidRDefault="00792C45" w:rsidP="00092484">
      <w:pPr>
        <w:spacing w:line="360" w:lineRule="auto"/>
        <w:ind w:firstLine="720"/>
        <w:jc w:val="both"/>
      </w:pPr>
      <w:r>
        <w:t>1.4. Pakeisti 7.4 papunktį ir jį išdėstyti taip:</w:t>
      </w:r>
    </w:p>
    <w:p w14:paraId="73037B61" w14:textId="76BF17E5" w:rsidR="00792C45" w:rsidRDefault="00792C45" w:rsidP="00092484">
      <w:pPr>
        <w:spacing w:line="360" w:lineRule="auto"/>
        <w:ind w:firstLine="720"/>
        <w:jc w:val="both"/>
      </w:pPr>
      <w:r>
        <w:t>„</w:t>
      </w:r>
      <w:r w:rsidRPr="00792C45">
        <w:t>7.4. ilgalaikei nuomai (30 dienų ir daugiau) rinkliava neskaičiuojama;</w:t>
      </w:r>
      <w:r>
        <w:t>“</w:t>
      </w:r>
    </w:p>
    <w:p w14:paraId="40944016" w14:textId="4535460F" w:rsidR="00F965B9" w:rsidRDefault="001165B4" w:rsidP="00092484">
      <w:pPr>
        <w:spacing w:line="360" w:lineRule="auto"/>
        <w:ind w:firstLine="720"/>
        <w:jc w:val="both"/>
      </w:pPr>
      <w:r>
        <w:t>1.</w:t>
      </w:r>
      <w:r w:rsidR="00792C45">
        <w:t>5</w:t>
      </w:r>
      <w:r>
        <w:t xml:space="preserve">. </w:t>
      </w:r>
      <w:r w:rsidR="00F965B9">
        <w:t xml:space="preserve">Pripažinti </w:t>
      </w:r>
      <w:r w:rsidR="00E01473">
        <w:t>netekus</w:t>
      </w:r>
      <w:r w:rsidR="007E608D">
        <w:t>i</w:t>
      </w:r>
      <w:r w:rsidR="00792C45">
        <w:t>u</w:t>
      </w:r>
      <w:r w:rsidR="00E01473">
        <w:t xml:space="preserve"> galios </w:t>
      </w:r>
      <w:r w:rsidR="00F965B9">
        <w:t>7.5 papunk</w:t>
      </w:r>
      <w:r w:rsidR="00792C45">
        <w:t>tį</w:t>
      </w:r>
      <w:r w:rsidR="00F965B9">
        <w:t>.</w:t>
      </w:r>
    </w:p>
    <w:p w14:paraId="5CEF2224" w14:textId="11F45D42" w:rsidR="001165B4" w:rsidRDefault="001165B4" w:rsidP="00092484">
      <w:pPr>
        <w:spacing w:line="360" w:lineRule="auto"/>
        <w:ind w:firstLine="720"/>
        <w:jc w:val="both"/>
      </w:pPr>
      <w:r>
        <w:t>1.</w:t>
      </w:r>
      <w:r w:rsidR="00792C45">
        <w:t>6</w:t>
      </w:r>
      <w:r>
        <w:t xml:space="preserve">. </w:t>
      </w:r>
      <w:r w:rsidR="00F965B9">
        <w:t>Pakeisti 7.6 papunktį ir jį išdėstyti taip:</w:t>
      </w:r>
    </w:p>
    <w:p w14:paraId="0E228B0A" w14:textId="77777777" w:rsidR="001165B4" w:rsidRDefault="00F965B9" w:rsidP="00092484">
      <w:pPr>
        <w:spacing w:line="360" w:lineRule="auto"/>
        <w:ind w:firstLine="720"/>
        <w:jc w:val="both"/>
      </w:pPr>
      <w:r>
        <w:t>„</w:t>
      </w:r>
      <w:r w:rsidR="00E01473">
        <w:t xml:space="preserve">7.6. </w:t>
      </w:r>
      <w:r w:rsidRPr="00F965B9">
        <w:t xml:space="preserve">visiems asmenims, </w:t>
      </w:r>
      <w:r w:rsidR="00C34FD4">
        <w:t>pasinaudojusiems nakvynės paslaugomis</w:t>
      </w:r>
      <w:r w:rsidRPr="00F965B9">
        <w:t>, teisės aktų nustatyta tvarka Lietuvoje paskelbto karantino laikotarpiu.“</w:t>
      </w:r>
    </w:p>
    <w:p w14:paraId="71410FD5" w14:textId="318530D7" w:rsidR="001165B4" w:rsidRDefault="001165B4" w:rsidP="00092484">
      <w:pPr>
        <w:spacing w:line="360" w:lineRule="auto"/>
        <w:ind w:firstLine="720"/>
        <w:jc w:val="both"/>
      </w:pPr>
      <w:r>
        <w:t>1.</w:t>
      </w:r>
      <w:r w:rsidR="00792C45">
        <w:t>7</w:t>
      </w:r>
      <w:r>
        <w:t xml:space="preserve">. </w:t>
      </w:r>
      <w:r w:rsidR="00F965B9">
        <w:t>Pakeisti 13 punktą ir jį išdėstyti taip:</w:t>
      </w:r>
    </w:p>
    <w:p w14:paraId="09D540E6" w14:textId="008B0B67" w:rsidR="00F965B9" w:rsidRDefault="00F965B9" w:rsidP="00092484">
      <w:pPr>
        <w:spacing w:line="360" w:lineRule="auto"/>
        <w:ind w:firstLine="720"/>
        <w:jc w:val="both"/>
      </w:pPr>
      <w:r>
        <w:t>„</w:t>
      </w:r>
      <w:r w:rsidR="00E01473">
        <w:t xml:space="preserve">13. </w:t>
      </w:r>
      <w:r w:rsidRPr="00F965B9">
        <w:t>Vietinės rinkliavos mokėtojas, per mokestinį laikotarpį nesuteikęs nakvynių, privalo pateikti vietinės rinkliavos deklaraciją, nurodydamas nakvynių skaičių – 0 (nulis).“</w:t>
      </w:r>
    </w:p>
    <w:p w14:paraId="54F44300" w14:textId="2E52F288" w:rsidR="001165B4" w:rsidRDefault="001165B4" w:rsidP="00092484">
      <w:pPr>
        <w:spacing w:line="360" w:lineRule="auto"/>
        <w:ind w:firstLine="720"/>
        <w:jc w:val="both"/>
      </w:pPr>
      <w:r>
        <w:t>1.</w:t>
      </w:r>
      <w:r w:rsidR="00792C45">
        <w:t>8</w:t>
      </w:r>
      <w:r>
        <w:t xml:space="preserve">. </w:t>
      </w:r>
      <w:r w:rsidR="00F965B9">
        <w:t>Pakeisti 15 punktą ir jį išdėstyti taip:</w:t>
      </w:r>
    </w:p>
    <w:p w14:paraId="111DA801" w14:textId="77777777" w:rsidR="001165B4" w:rsidRDefault="00F965B9" w:rsidP="00092484">
      <w:pPr>
        <w:spacing w:line="360" w:lineRule="auto"/>
        <w:ind w:firstLine="720"/>
        <w:jc w:val="both"/>
      </w:pPr>
      <w:r w:rsidRPr="00F965B9">
        <w:t>„</w:t>
      </w:r>
      <w:r w:rsidR="00E01473">
        <w:t xml:space="preserve">15. </w:t>
      </w:r>
      <w:r w:rsidRPr="00F965B9">
        <w:t>Vietinės rinkliavos mokėtojas, teikdamas informaciją apie nakvynių kainas, privalo informuoti asmenį, kuriam suteikiama nakvynė, apie Anykščių rajono savivaldybėje nustatytą vietinę rinkliavą.“</w:t>
      </w:r>
    </w:p>
    <w:p w14:paraId="7D35F917" w14:textId="0BF4733F" w:rsidR="001165B4" w:rsidRDefault="001165B4" w:rsidP="00092484">
      <w:pPr>
        <w:spacing w:line="360" w:lineRule="auto"/>
        <w:ind w:firstLine="720"/>
        <w:jc w:val="both"/>
      </w:pPr>
      <w:r>
        <w:t>1.</w:t>
      </w:r>
      <w:r w:rsidR="00792C45">
        <w:t>9</w:t>
      </w:r>
      <w:r>
        <w:t xml:space="preserve">. </w:t>
      </w:r>
      <w:r w:rsidR="00815C2F">
        <w:t>Pripažinti netekusiu galios 18 punktą.</w:t>
      </w:r>
    </w:p>
    <w:p w14:paraId="490ECC7F" w14:textId="053FF2BB" w:rsidR="007F5E38" w:rsidRDefault="007F5E38" w:rsidP="00092484">
      <w:pPr>
        <w:spacing w:line="360" w:lineRule="auto"/>
        <w:ind w:firstLine="720"/>
        <w:jc w:val="both"/>
      </w:pPr>
      <w:r>
        <w:t>1.</w:t>
      </w:r>
      <w:r w:rsidR="00792C45">
        <w:t>10</w:t>
      </w:r>
      <w:r>
        <w:t xml:space="preserve">. </w:t>
      </w:r>
      <w:r w:rsidR="00815C2F">
        <w:t>Pakeisti 20 punktą ir jį išdėstyti taip:</w:t>
      </w:r>
    </w:p>
    <w:p w14:paraId="7728C2EF" w14:textId="065A161B" w:rsidR="00815C2F" w:rsidRDefault="00815C2F" w:rsidP="00092484">
      <w:pPr>
        <w:spacing w:line="360" w:lineRule="auto"/>
        <w:ind w:firstLine="720"/>
        <w:jc w:val="both"/>
      </w:pPr>
      <w:r>
        <w:t xml:space="preserve">„20. </w:t>
      </w:r>
      <w:r w:rsidRPr="00815C2F">
        <w:t>Patikslinus vietinės rinkliavos deklaraciją arba nustačius ankstesnių mokestinių laikotarpių deklaracijose pateiktų duomenų netikslumus, vietinės rinkliavos mokėtojas privalo ištaisyti netikslumus ir sumokėti susidariusią nepriemoką per vieną mėnesį.“</w:t>
      </w:r>
    </w:p>
    <w:p w14:paraId="40A72931" w14:textId="351D780B" w:rsidR="007F5E38" w:rsidRDefault="007F5E38" w:rsidP="00092484">
      <w:pPr>
        <w:spacing w:line="360" w:lineRule="auto"/>
        <w:ind w:firstLine="720"/>
        <w:jc w:val="both"/>
      </w:pPr>
      <w:r>
        <w:t>1.</w:t>
      </w:r>
      <w:r w:rsidR="00792C45">
        <w:t>11</w:t>
      </w:r>
      <w:r>
        <w:t xml:space="preserve">. </w:t>
      </w:r>
      <w:r w:rsidR="00815C2F">
        <w:t>Pakeisti 23 punktą ir jį išdėstyti taip:</w:t>
      </w:r>
    </w:p>
    <w:p w14:paraId="2B6F127C" w14:textId="7272FED5" w:rsidR="001165B4" w:rsidRDefault="00815C2F" w:rsidP="00092484">
      <w:pPr>
        <w:spacing w:line="360" w:lineRule="auto"/>
        <w:ind w:firstLine="720"/>
        <w:jc w:val="both"/>
      </w:pPr>
      <w:r>
        <w:t>„23. Nesumokėti delspinigiai įskaičiuojami į kito mokestinio laikotarpio Deklaraciją ir privalo būti sumokėti.“</w:t>
      </w:r>
    </w:p>
    <w:p w14:paraId="6E445B9E" w14:textId="59F6C0ED" w:rsidR="001165B4" w:rsidRDefault="007F5E38" w:rsidP="00092484">
      <w:pPr>
        <w:spacing w:line="360" w:lineRule="auto"/>
        <w:ind w:firstLine="720"/>
        <w:jc w:val="both"/>
      </w:pPr>
      <w:r>
        <w:t xml:space="preserve">2. </w:t>
      </w:r>
      <w:r w:rsidR="001165B4" w:rsidRPr="001165B4">
        <w:t>Nustatyti, kad šis sprendimas</w:t>
      </w:r>
      <w:r w:rsidR="001165B4">
        <w:t xml:space="preserve"> </w:t>
      </w:r>
      <w:r w:rsidR="001165B4" w:rsidRPr="001165B4">
        <w:t>įsigalioja 202</w:t>
      </w:r>
      <w:r>
        <w:t>6</w:t>
      </w:r>
      <w:r w:rsidR="001165B4" w:rsidRPr="001165B4">
        <w:t xml:space="preserve"> m. liepos 1 d.</w:t>
      </w:r>
    </w:p>
    <w:p w14:paraId="353BC164" w14:textId="0794B084" w:rsidR="00F658C5" w:rsidRPr="00FA7B74" w:rsidRDefault="00F658C5" w:rsidP="00092484">
      <w:pPr>
        <w:spacing w:line="360" w:lineRule="auto"/>
        <w:ind w:firstLine="720"/>
        <w:jc w:val="both"/>
      </w:pPr>
      <w:r w:rsidRPr="00FA7B74">
        <w:t xml:space="preserve">Šis sprendimas yra skelbiamas Teisės aktų registre ir Anykščių rajono savivaldybės interneto svetainėje </w:t>
      </w:r>
      <w:hyperlink r:id="rId7" w:history="1">
        <w:r w:rsidRPr="00FA7B74">
          <w:rPr>
            <w:rStyle w:val="Hipersaitas"/>
          </w:rPr>
          <w:t>www.anyksciai.lt</w:t>
        </w:r>
      </w:hyperlink>
      <w:r w:rsidRPr="00FA7B74">
        <w:t>.</w:t>
      </w:r>
    </w:p>
    <w:p w14:paraId="54FFFB9C" w14:textId="77777777" w:rsidR="00083BFB" w:rsidRDefault="00083BFB" w:rsidP="00083BFB">
      <w:pPr>
        <w:spacing w:line="276" w:lineRule="auto"/>
        <w:ind w:firstLine="720"/>
        <w:jc w:val="both"/>
        <w:rPr>
          <w:lang w:eastAsia="lt-LT"/>
        </w:rPr>
      </w:pPr>
    </w:p>
    <w:p w14:paraId="183AA3BC" w14:textId="77777777" w:rsidR="00092484" w:rsidRPr="00083BFB" w:rsidRDefault="00092484" w:rsidP="00083BFB">
      <w:pPr>
        <w:spacing w:line="276" w:lineRule="auto"/>
        <w:ind w:firstLine="720"/>
        <w:jc w:val="both"/>
        <w:rPr>
          <w:lang w:eastAsia="lt-LT"/>
        </w:rPr>
      </w:pPr>
    </w:p>
    <w:p w14:paraId="7B646C95" w14:textId="77777777" w:rsidR="00083BFB" w:rsidRPr="00083BFB" w:rsidRDefault="00083BFB" w:rsidP="00083BFB">
      <w:pPr>
        <w:tabs>
          <w:tab w:val="right" w:pos="9638"/>
        </w:tabs>
        <w:spacing w:line="276" w:lineRule="auto"/>
        <w:rPr>
          <w:lang w:eastAsia="lt-LT"/>
        </w:rPr>
      </w:pPr>
      <w:r w:rsidRPr="00083BFB">
        <w:rPr>
          <w:lang w:eastAsia="lt-LT"/>
        </w:rPr>
        <w:t>Meras</w:t>
      </w:r>
      <w:r w:rsidRPr="00083BFB">
        <w:rPr>
          <w:lang w:eastAsia="lt-LT"/>
        </w:rPr>
        <w:tab/>
        <w:t xml:space="preserve">Kęstutis Tubis </w:t>
      </w:r>
    </w:p>
    <w:p w14:paraId="56A67E6C" w14:textId="1CA8234A" w:rsidR="00092484" w:rsidRDefault="00092484">
      <w:pPr>
        <w:spacing w:after="160" w:line="259" w:lineRule="auto"/>
        <w:rPr>
          <w:szCs w:val="24"/>
          <w:lang w:eastAsia="lt-LT"/>
        </w:rPr>
      </w:pPr>
      <w:r>
        <w:rPr>
          <w:szCs w:val="24"/>
          <w:lang w:eastAsia="lt-LT"/>
        </w:rPr>
        <w:br w:type="page"/>
      </w:r>
    </w:p>
    <w:p w14:paraId="54ACF9A1" w14:textId="4C5773A6" w:rsidR="00066F24" w:rsidRPr="00FA7B74" w:rsidRDefault="00066F24" w:rsidP="00092484">
      <w:pPr>
        <w:jc w:val="center"/>
        <w:rPr>
          <w:b/>
          <w:bCs/>
        </w:rPr>
      </w:pPr>
      <w:r>
        <w:rPr>
          <w:b/>
          <w:bCs/>
        </w:rPr>
        <w:lastRenderedPageBreak/>
        <w:t xml:space="preserve">                                                                                                        Projekto</w:t>
      </w:r>
      <w:r w:rsidR="00092484">
        <w:rPr>
          <w:b/>
          <w:bCs/>
        </w:rPr>
        <w:t xml:space="preserve"> </w:t>
      </w:r>
      <w:r>
        <w:rPr>
          <w:b/>
          <w:bCs/>
        </w:rPr>
        <w:t>lyginamasis variantas</w:t>
      </w:r>
    </w:p>
    <w:p w14:paraId="46E4A43A" w14:textId="77777777" w:rsidR="006156B6" w:rsidRPr="00FA7B74" w:rsidRDefault="006156B6" w:rsidP="006156B6">
      <w:pPr>
        <w:jc w:val="center"/>
      </w:pPr>
      <w:r w:rsidRPr="00FA7B74">
        <w:rPr>
          <w:noProof/>
          <w:lang w:eastAsia="lt-LT"/>
        </w:rPr>
        <w:drawing>
          <wp:inline distT="0" distB="0" distL="0" distR="0" wp14:anchorId="5991C081" wp14:editId="4792EB8E">
            <wp:extent cx="685800" cy="685800"/>
            <wp:effectExtent l="0" t="0" r="0" b="0"/>
            <wp:docPr id="194221694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4C7D1BFD" w14:textId="77777777" w:rsidR="006156B6" w:rsidRPr="00FA7B74" w:rsidRDefault="006156B6" w:rsidP="006156B6">
      <w:pPr>
        <w:jc w:val="center"/>
        <w:rPr>
          <w:b/>
        </w:rPr>
      </w:pPr>
      <w:r w:rsidRPr="00FA7B74">
        <w:rPr>
          <w:b/>
        </w:rPr>
        <w:t>ANYKŠČIŲ RAJONO SAVIVALDYBĖS</w:t>
      </w:r>
    </w:p>
    <w:p w14:paraId="76A7875B" w14:textId="77777777" w:rsidR="006156B6" w:rsidRPr="00FA7B74" w:rsidRDefault="006156B6" w:rsidP="006156B6">
      <w:pPr>
        <w:jc w:val="center"/>
        <w:rPr>
          <w:b/>
        </w:rPr>
      </w:pPr>
      <w:r w:rsidRPr="00FA7B74">
        <w:rPr>
          <w:b/>
        </w:rPr>
        <w:t>TARYBA</w:t>
      </w:r>
    </w:p>
    <w:p w14:paraId="1400B515" w14:textId="77777777" w:rsidR="006156B6" w:rsidRPr="00FA7B74" w:rsidRDefault="006156B6" w:rsidP="006156B6">
      <w:pPr>
        <w:jc w:val="center"/>
        <w:rPr>
          <w:b/>
        </w:rPr>
      </w:pPr>
    </w:p>
    <w:p w14:paraId="04F6383A" w14:textId="77777777" w:rsidR="00F56687" w:rsidRPr="00FA7B74" w:rsidRDefault="00F56687" w:rsidP="00F56687">
      <w:pPr>
        <w:jc w:val="center"/>
        <w:rPr>
          <w:b/>
        </w:rPr>
      </w:pPr>
      <w:bookmarkStart w:id="0" w:name="_Hlk184306989"/>
      <w:r w:rsidRPr="00FA7B74">
        <w:rPr>
          <w:b/>
        </w:rPr>
        <w:t>SPRENDIMAS</w:t>
      </w:r>
    </w:p>
    <w:p w14:paraId="74D7CAC8" w14:textId="1FA24EE3" w:rsidR="00F56687" w:rsidRDefault="00F56687" w:rsidP="00F56687">
      <w:pPr>
        <w:jc w:val="center"/>
        <w:rPr>
          <w:b/>
        </w:rPr>
      </w:pPr>
      <w:r w:rsidRPr="00FA7B74">
        <w:rPr>
          <w:b/>
        </w:rPr>
        <w:t>DĖL</w:t>
      </w:r>
      <w:r>
        <w:rPr>
          <w:b/>
        </w:rPr>
        <w:t xml:space="preserve"> ANYKŠČIŲ RAJONO SAVIVALDYBĖS TARYBOS 2021 M. KOVO 25 D. SPRENDIMO NR.</w:t>
      </w:r>
      <w:r w:rsidR="00411CFC">
        <w:rPr>
          <w:b/>
        </w:rPr>
        <w:t xml:space="preserve"> </w:t>
      </w:r>
      <w:r>
        <w:rPr>
          <w:b/>
        </w:rPr>
        <w:t>1</w:t>
      </w:r>
      <w:r w:rsidR="00411CFC">
        <w:rPr>
          <w:b/>
        </w:rPr>
        <w:t>-</w:t>
      </w:r>
      <w:r>
        <w:rPr>
          <w:b/>
        </w:rPr>
        <w:t xml:space="preserve">TS-63 „DĖL VIETINĖS RINKLIAVOS UŽ NAUDOJIMĄSI ANYKŠČIŲ RAJONO SAVIVALDYBĖS VIEŠĄJA TURIZMO IR POILSIO INFRASTRUKTŪRA NUSTATYMO“ </w:t>
      </w:r>
      <w:r>
        <w:rPr>
          <w:b/>
          <w:shd w:val="clear" w:color="auto" w:fill="FFFFFF" w:themeFill="background1"/>
        </w:rPr>
        <w:t>PAKEITIMO</w:t>
      </w:r>
    </w:p>
    <w:bookmarkEnd w:id="0"/>
    <w:p w14:paraId="158B3FF6" w14:textId="77777777" w:rsidR="00F56687" w:rsidRPr="00FA7B74" w:rsidRDefault="00F56687" w:rsidP="00F56687">
      <w:pPr>
        <w:jc w:val="center"/>
        <w:rPr>
          <w:b/>
        </w:rPr>
      </w:pPr>
    </w:p>
    <w:p w14:paraId="1A218A06" w14:textId="376AF1CF" w:rsidR="00F56687" w:rsidRPr="00FA7B74" w:rsidRDefault="00F56687" w:rsidP="00F56687">
      <w:pPr>
        <w:jc w:val="center"/>
      </w:pPr>
      <w:r w:rsidRPr="00FA7B74">
        <w:t>202</w:t>
      </w:r>
      <w:r w:rsidR="00E01473">
        <w:t>6</w:t>
      </w:r>
      <w:r w:rsidRPr="00FA7B74">
        <w:t xml:space="preserve"> m. </w:t>
      </w:r>
      <w:r w:rsidR="00E01473">
        <w:t>gegužės</w:t>
      </w:r>
      <w:r w:rsidR="00092484">
        <w:t xml:space="preserve"> 28</w:t>
      </w:r>
      <w:r>
        <w:t xml:space="preserve"> </w:t>
      </w:r>
      <w:r w:rsidRPr="00FA7B74">
        <w:t>d. Nr. 1-T</w:t>
      </w:r>
      <w:r>
        <w:t>-</w:t>
      </w:r>
      <w:r w:rsidR="00092484">
        <w:t>178</w:t>
      </w:r>
    </w:p>
    <w:p w14:paraId="13B8D0DD" w14:textId="77777777" w:rsidR="00F56687" w:rsidRPr="00FA7B74" w:rsidRDefault="00F56687" w:rsidP="00F56687">
      <w:pPr>
        <w:jc w:val="center"/>
      </w:pPr>
      <w:r w:rsidRPr="00FA7B74">
        <w:t>Anykščiai</w:t>
      </w:r>
    </w:p>
    <w:p w14:paraId="3431691B" w14:textId="77777777" w:rsidR="00F56687" w:rsidRPr="00FA7B74" w:rsidRDefault="00F56687" w:rsidP="00F56687"/>
    <w:p w14:paraId="6699FAD6" w14:textId="04F8CD1B" w:rsidR="00F56687" w:rsidRDefault="00F56687" w:rsidP="00E01473">
      <w:pPr>
        <w:spacing w:line="360" w:lineRule="auto"/>
        <w:ind w:firstLine="720"/>
        <w:jc w:val="both"/>
      </w:pPr>
      <w:r w:rsidRPr="00FA7B74">
        <w:t>Vadovaudamasi Lietuvos Respublikos vietos savivaldos įstatymo 6 straipsnio 2 punkt</w:t>
      </w:r>
      <w:r>
        <w:t>u,</w:t>
      </w:r>
      <w:r w:rsidRPr="00FA7B74">
        <w:t xml:space="preserve"> </w:t>
      </w:r>
      <w:r>
        <w:t xml:space="preserve">15 straipsnio 2 dalies 29 punktu bei </w:t>
      </w:r>
      <w:r w:rsidRPr="006D0B5E">
        <w:t>16 straipsnio 1 dalimi</w:t>
      </w:r>
      <w:r>
        <w:t>, Rinkliavų įstatymo 11 straipsnio 1 dalies 11 punktu ir 12 straipsniu,</w:t>
      </w:r>
      <w:r>
        <w:rPr>
          <w:shd w:val="clear" w:color="auto" w:fill="FFFFFF" w:themeFill="background1"/>
        </w:rPr>
        <w:t xml:space="preserve"> </w:t>
      </w:r>
      <w:r w:rsidRPr="00FA4EC4">
        <w:t>Anykščių rajono savivaldybės taryba n u s p r e n d ž i a:</w:t>
      </w:r>
      <w:r w:rsidRPr="00FA7B74">
        <w:t xml:space="preserve"> </w:t>
      </w:r>
    </w:p>
    <w:p w14:paraId="17BD73E6" w14:textId="383668E1" w:rsidR="006156B6" w:rsidRDefault="007F5E38" w:rsidP="007F5E38">
      <w:pPr>
        <w:spacing w:line="360" w:lineRule="auto"/>
        <w:ind w:firstLine="709"/>
        <w:jc w:val="both"/>
      </w:pPr>
      <w:r>
        <w:t xml:space="preserve">1. </w:t>
      </w:r>
      <w:r w:rsidR="00E01473">
        <w:t>Pakeisti Vietinės rinkliavos už naudojimąsi Anykščių rajono savivaldybės viešąją turizmo ir poilsio infrastruktūra nuostatus, patvirtintus Anykščių rajono savivaldybės tarybos 2021 m. kovo 25 d. sprendimu Nr. 1-TS-63 „Dėl vietinės rinkliavos už naudojimąsi Anykščių rajono savivaldybės viešąja turimo ir poilsio infrastruktūra nustatymo“:</w:t>
      </w:r>
    </w:p>
    <w:p w14:paraId="20E62035" w14:textId="77777777" w:rsidR="007F5E38" w:rsidRDefault="007F5E38" w:rsidP="007F5E38">
      <w:pPr>
        <w:spacing w:line="360" w:lineRule="auto"/>
        <w:ind w:firstLine="709"/>
        <w:jc w:val="both"/>
      </w:pPr>
      <w:r>
        <w:t xml:space="preserve">1.1. </w:t>
      </w:r>
      <w:r w:rsidR="00E01473">
        <w:t xml:space="preserve">Pakeisti 4 </w:t>
      </w:r>
      <w:r w:rsidR="00E20E00">
        <w:t>punktą</w:t>
      </w:r>
      <w:r w:rsidR="00E01473">
        <w:t xml:space="preserve"> ir jį išdėstyti taip:</w:t>
      </w:r>
    </w:p>
    <w:p w14:paraId="1CE5FA40" w14:textId="77777777" w:rsidR="007F5E38" w:rsidRDefault="00E20E00" w:rsidP="007F5E38">
      <w:pPr>
        <w:spacing w:line="360" w:lineRule="auto"/>
        <w:ind w:firstLine="709"/>
        <w:jc w:val="both"/>
      </w:pPr>
      <w:r>
        <w:t>„4. Šiuose nuostatuose vartojamos sąvokos:</w:t>
      </w:r>
    </w:p>
    <w:p w14:paraId="0A96559C" w14:textId="77777777" w:rsidR="007F5E38" w:rsidRDefault="00E20E00" w:rsidP="007F5E38">
      <w:pPr>
        <w:spacing w:line="360" w:lineRule="auto"/>
        <w:ind w:firstLine="709"/>
        <w:jc w:val="both"/>
      </w:pPr>
      <w:r>
        <w:t>4.1.</w:t>
      </w:r>
      <w:r w:rsidR="007E608D">
        <w:t xml:space="preserve"> </w:t>
      </w:r>
      <w:r>
        <w:rPr>
          <w:b/>
        </w:rPr>
        <w:t>Vietinė rinkliava</w:t>
      </w:r>
      <w:r>
        <w:t xml:space="preserve"> – Anykščių rajono savivaldybės tarybos sprendimu nustatyta rinkliava už naudojimąsi Anykščių rajono savivaldybės viešąja turizmo ir poilsio infrastruktūra, galiojanti Anykščių rajono savivaldybės teritorijoje, ir už kurią gautos lėšos priskiriamos specialiosios paskirties lėšoms.</w:t>
      </w:r>
    </w:p>
    <w:p w14:paraId="7BCDBC19" w14:textId="77777777" w:rsidR="007F5E38" w:rsidRDefault="00E20E00" w:rsidP="007F5E38">
      <w:pPr>
        <w:spacing w:line="360" w:lineRule="auto"/>
        <w:ind w:firstLine="709"/>
        <w:jc w:val="both"/>
      </w:pPr>
      <w:r w:rsidRPr="00E20E00">
        <w:rPr>
          <w:b/>
          <w:bCs/>
        </w:rPr>
        <w:t>4.2. Nakvynės paslauga – tai fizinio ar juridinio asmens Anykščių rajono savivaldybės teritorijoje už atlygį teikiama paslauga, kurios metu į šią savivaldybę atvykusiam fiziniam asmeniui yra suteikiama bent viena nakvynė.</w:t>
      </w:r>
    </w:p>
    <w:p w14:paraId="005250F9" w14:textId="77777777" w:rsidR="007F5E38" w:rsidRDefault="007E608D" w:rsidP="007F5E38">
      <w:pPr>
        <w:spacing w:line="360" w:lineRule="auto"/>
        <w:ind w:firstLine="709"/>
        <w:jc w:val="both"/>
      </w:pPr>
      <w:r w:rsidRPr="007E608D">
        <w:rPr>
          <w:strike/>
        </w:rPr>
        <w:t>4.2.</w:t>
      </w:r>
      <w:r w:rsidRPr="007E608D">
        <w:rPr>
          <w:b/>
          <w:bCs/>
        </w:rPr>
        <w:t xml:space="preserve"> </w:t>
      </w:r>
      <w:r w:rsidR="00E01473" w:rsidRPr="00815C2F">
        <w:rPr>
          <w:b/>
          <w:bCs/>
        </w:rPr>
        <w:t>4.</w:t>
      </w:r>
      <w:r w:rsidR="00E20E00" w:rsidRPr="00815C2F">
        <w:rPr>
          <w:b/>
          <w:bCs/>
        </w:rPr>
        <w:t>3</w:t>
      </w:r>
      <w:r w:rsidR="00E01473" w:rsidRPr="00815C2F">
        <w:rPr>
          <w:b/>
          <w:bCs/>
        </w:rPr>
        <w:t>.</w:t>
      </w:r>
      <w:r w:rsidR="00E01473" w:rsidRPr="00815C2F">
        <w:t xml:space="preserve"> </w:t>
      </w:r>
      <w:r w:rsidR="00E01473">
        <w:rPr>
          <w:b/>
          <w:strike/>
        </w:rPr>
        <w:t>Apgyvendinimo paslaugos gavėjas</w:t>
      </w:r>
      <w:r w:rsidR="00E01473">
        <w:rPr>
          <w:strike/>
        </w:rPr>
        <w:t xml:space="preserve"> – fizinis asmuo, kuris atvyksta į Anykščių rajono savivaldybę ir iš apgyvendinimo paslaugos teikėjo gauna bent vieną nakvynės paslaugą, nepriklausomai nuo paslaugos užsakovo; </w:t>
      </w:r>
      <w:r w:rsidR="00C34FD4">
        <w:rPr>
          <w:b/>
          <w:bCs/>
        </w:rPr>
        <w:t xml:space="preserve">Nakvynės gavėjas </w:t>
      </w:r>
      <w:r w:rsidR="00E01473">
        <w:rPr>
          <w:b/>
          <w:bCs/>
        </w:rPr>
        <w:t>– fizinis asmuo, kuris atvyksta į Anykščių rajono savivaldybę ir gauna bent vieną nakvynę</w:t>
      </w:r>
      <w:r w:rsidR="00E20E00">
        <w:t>.</w:t>
      </w:r>
    </w:p>
    <w:p w14:paraId="005B8DCB" w14:textId="77777777" w:rsidR="007F5E38" w:rsidRDefault="007E608D" w:rsidP="007F5E38">
      <w:pPr>
        <w:spacing w:line="360" w:lineRule="auto"/>
        <w:ind w:firstLine="709"/>
        <w:jc w:val="both"/>
      </w:pPr>
      <w:r w:rsidRPr="007E608D">
        <w:rPr>
          <w:strike/>
        </w:rPr>
        <w:t>4.3.</w:t>
      </w:r>
      <w:r>
        <w:rPr>
          <w:b/>
          <w:bCs/>
        </w:rPr>
        <w:t xml:space="preserve"> </w:t>
      </w:r>
      <w:r w:rsidR="00E01473" w:rsidRPr="00815C2F">
        <w:rPr>
          <w:b/>
          <w:bCs/>
        </w:rPr>
        <w:t>4.</w:t>
      </w:r>
      <w:r w:rsidR="00E20E00" w:rsidRPr="00815C2F">
        <w:rPr>
          <w:b/>
          <w:bCs/>
        </w:rPr>
        <w:t>4</w:t>
      </w:r>
      <w:r w:rsidR="00E01473" w:rsidRPr="00815C2F">
        <w:rPr>
          <w:b/>
          <w:bCs/>
        </w:rPr>
        <w:t xml:space="preserve">. </w:t>
      </w:r>
      <w:r w:rsidR="00E01473">
        <w:rPr>
          <w:b/>
        </w:rPr>
        <w:t>Vietinės rinkliavos mokėtojas</w:t>
      </w:r>
      <w:r w:rsidR="00E01473">
        <w:t xml:space="preserve"> – </w:t>
      </w:r>
      <w:r w:rsidR="00E01473">
        <w:rPr>
          <w:strike/>
        </w:rPr>
        <w:t xml:space="preserve">apgyvendinimo paslaugos teikėjas, t. y. Lietuvos Respublikos turizmo įstatymo 2 straipsnio 1 dalyje nurodytas ir apgyvendinimo paslaugas Anykščių rajono savivaldybės teritorijoje teikiantis asmuo, taip pat asmuo, kuris apgyvendinimo paslaugas teikia pagal Valstybinės mokesčių inspekcijos išduotą verslo liudijimą ar individualios veiklos </w:t>
      </w:r>
      <w:r w:rsidR="00E01473">
        <w:rPr>
          <w:strike/>
        </w:rPr>
        <w:lastRenderedPageBreak/>
        <w:t>pažymą (pagal atitinkamą ekonominės veiklos rūšių klasifikatoriaus kodą).</w:t>
      </w:r>
      <w:r w:rsidR="00E01473">
        <w:t xml:space="preserve"> </w:t>
      </w:r>
      <w:r w:rsidR="00E01473">
        <w:rPr>
          <w:b/>
          <w:bCs/>
        </w:rPr>
        <w:t>fizinis</w:t>
      </w:r>
      <w:r w:rsidR="00E01473">
        <w:t xml:space="preserve"> </w:t>
      </w:r>
      <w:r w:rsidR="00E01473">
        <w:rPr>
          <w:b/>
          <w:bCs/>
        </w:rPr>
        <w:t>ar juridinis asmuo</w:t>
      </w:r>
      <w:r w:rsidR="00E20E00">
        <w:rPr>
          <w:b/>
          <w:bCs/>
        </w:rPr>
        <w:t xml:space="preserve">, </w:t>
      </w:r>
      <w:r w:rsidR="00E01473">
        <w:rPr>
          <w:b/>
          <w:bCs/>
        </w:rPr>
        <w:t xml:space="preserve">teikiantis </w:t>
      </w:r>
      <w:r w:rsidR="00C34FD4">
        <w:rPr>
          <w:b/>
          <w:bCs/>
        </w:rPr>
        <w:t>nakvynės paslaugas</w:t>
      </w:r>
      <w:r w:rsidR="00E01473">
        <w:rPr>
          <w:b/>
          <w:bCs/>
        </w:rPr>
        <w:t xml:space="preserve"> Anykščių rajono savivaldybės teritorijoje</w:t>
      </w:r>
      <w:r w:rsidR="00E01473" w:rsidRPr="00F965B9">
        <w:t>.</w:t>
      </w:r>
    </w:p>
    <w:p w14:paraId="571866FD" w14:textId="37101DFF" w:rsidR="00E20E00" w:rsidRDefault="007E608D" w:rsidP="007F5E38">
      <w:pPr>
        <w:spacing w:line="360" w:lineRule="auto"/>
        <w:ind w:firstLine="709"/>
        <w:jc w:val="both"/>
      </w:pPr>
      <w:r w:rsidRPr="007E608D">
        <w:rPr>
          <w:bCs/>
          <w:strike/>
        </w:rPr>
        <w:t>4.4.</w:t>
      </w:r>
      <w:r>
        <w:rPr>
          <w:b/>
        </w:rPr>
        <w:t xml:space="preserve"> </w:t>
      </w:r>
      <w:r w:rsidR="00E20E00" w:rsidRPr="00815C2F">
        <w:rPr>
          <w:b/>
        </w:rPr>
        <w:t>4.5.</w:t>
      </w:r>
      <w:r w:rsidR="00E20E00">
        <w:rPr>
          <w:b/>
        </w:rPr>
        <w:t xml:space="preserve"> Mokestinis laikotarpis</w:t>
      </w:r>
      <w:r w:rsidR="00E20E00">
        <w:t xml:space="preserve"> – vienas kalendorinis ketvirtis, už kurį apskaičiuojama ir sumokama vietinė rinkliava.“</w:t>
      </w:r>
    </w:p>
    <w:p w14:paraId="06F9FBE4" w14:textId="77777777" w:rsidR="007F5E38" w:rsidRDefault="007F5E38" w:rsidP="007F5E38">
      <w:pPr>
        <w:spacing w:line="360" w:lineRule="auto"/>
        <w:ind w:firstLine="709"/>
        <w:jc w:val="both"/>
      </w:pPr>
      <w:r>
        <w:t xml:space="preserve">1.2. </w:t>
      </w:r>
      <w:r w:rsidR="00E01473">
        <w:t>Pakeisti 6 punktą ir jį išdėstyti taip:</w:t>
      </w:r>
    </w:p>
    <w:p w14:paraId="506550FE" w14:textId="330CA3F0" w:rsidR="00E01473" w:rsidRDefault="00E01473" w:rsidP="007F5E38">
      <w:pPr>
        <w:spacing w:line="360" w:lineRule="auto"/>
        <w:ind w:firstLine="709"/>
        <w:jc w:val="both"/>
      </w:pPr>
      <w:r>
        <w:t xml:space="preserve">„6. </w:t>
      </w:r>
      <w:r>
        <w:rPr>
          <w:strike/>
        </w:rPr>
        <w:t xml:space="preserve">Vietinės rinkliavos dydis vienam apgyvendinimo paslaugos gavėjui už suteiktą vieną nakvynę – 1 (vienas) euras. </w:t>
      </w:r>
      <w:r>
        <w:t xml:space="preserve"> </w:t>
      </w:r>
      <w:r w:rsidR="00C34FD4" w:rsidRPr="00C34FD4">
        <w:rPr>
          <w:b/>
          <w:bCs/>
        </w:rPr>
        <w:t xml:space="preserve">Vietinės rinkliavos dydis vienam nakvynės paslaugos gavėjui už suteiktą vieną nakvynę </w:t>
      </w:r>
      <w:r w:rsidRPr="00C34FD4">
        <w:rPr>
          <w:b/>
          <w:bCs/>
        </w:rPr>
        <w:t>– 1 euras.</w:t>
      </w:r>
      <w:r w:rsidRPr="00C34FD4">
        <w:t>“</w:t>
      </w:r>
    </w:p>
    <w:p w14:paraId="51BF1DE2" w14:textId="77777777" w:rsidR="007F5E38" w:rsidRDefault="007F5E38" w:rsidP="007F5E38">
      <w:pPr>
        <w:spacing w:line="360" w:lineRule="auto"/>
        <w:ind w:firstLine="709"/>
        <w:jc w:val="both"/>
      </w:pPr>
      <w:r>
        <w:t xml:space="preserve">1.3. </w:t>
      </w:r>
      <w:r w:rsidR="00E01473">
        <w:t>Pakeisti 7.3 papunktį ir jį išdėstyti taip:</w:t>
      </w:r>
    </w:p>
    <w:p w14:paraId="2A8E322D" w14:textId="71CDE486" w:rsidR="00E01473" w:rsidRDefault="00E01473" w:rsidP="007F5E38">
      <w:pPr>
        <w:spacing w:line="360" w:lineRule="auto"/>
        <w:ind w:firstLine="709"/>
        <w:jc w:val="both"/>
        <w:rPr>
          <w:lang w:eastAsia="en-GB"/>
        </w:rPr>
      </w:pPr>
      <w:r>
        <w:t>„</w:t>
      </w:r>
      <w:r>
        <w:rPr>
          <w:lang w:eastAsia="en-GB"/>
        </w:rPr>
        <w:t xml:space="preserve">7.3. </w:t>
      </w:r>
      <w:r w:rsidRPr="009A55F9">
        <w:rPr>
          <w:strike/>
          <w:lang w:eastAsia="en-GB"/>
        </w:rPr>
        <w:t>neįgaliesiems</w:t>
      </w:r>
      <w:r w:rsidR="009A55F9">
        <w:rPr>
          <w:lang w:eastAsia="en-GB"/>
        </w:rPr>
        <w:t xml:space="preserve"> </w:t>
      </w:r>
      <w:r w:rsidR="009A55F9" w:rsidRPr="009A55F9">
        <w:rPr>
          <w:b/>
          <w:bCs/>
          <w:lang w:eastAsia="en-GB"/>
        </w:rPr>
        <w:t>asmenims su negalia</w:t>
      </w:r>
      <w:r>
        <w:rPr>
          <w:lang w:eastAsia="en-GB"/>
        </w:rPr>
        <w:t xml:space="preserve">, kuriems nustatytas 0–40 proc. </w:t>
      </w:r>
      <w:r w:rsidRPr="00E01473">
        <w:rPr>
          <w:strike/>
          <w:lang w:eastAsia="en-GB"/>
        </w:rPr>
        <w:t>darbingumo</w:t>
      </w:r>
      <w:r w:rsidRPr="00E01473">
        <w:rPr>
          <w:b/>
          <w:bCs/>
          <w:lang w:eastAsia="en-GB"/>
        </w:rPr>
        <w:t xml:space="preserve"> dalyvumo</w:t>
      </w:r>
      <w:r>
        <w:rPr>
          <w:lang w:eastAsia="en-GB"/>
        </w:rPr>
        <w:t xml:space="preserve"> lygis;“</w:t>
      </w:r>
    </w:p>
    <w:p w14:paraId="210CB89B" w14:textId="77777777" w:rsidR="00792C45" w:rsidRDefault="00792C45" w:rsidP="00792C45">
      <w:pPr>
        <w:spacing w:line="360" w:lineRule="auto"/>
        <w:ind w:firstLine="709"/>
        <w:jc w:val="both"/>
      </w:pPr>
      <w:r>
        <w:t>1.4. Pakeisti 7.4 papunktį ir jį išdėstyti taip:</w:t>
      </w:r>
    </w:p>
    <w:p w14:paraId="355F38A4" w14:textId="7FC3A153" w:rsidR="00792C45" w:rsidRPr="00792C45" w:rsidRDefault="00792C45" w:rsidP="00792C45">
      <w:pPr>
        <w:spacing w:line="360" w:lineRule="auto"/>
        <w:ind w:firstLine="709"/>
        <w:jc w:val="both"/>
      </w:pPr>
      <w:r w:rsidRPr="00792C45">
        <w:t xml:space="preserve">„7.4. ilgalaikei nuomai (30 dienų ir daugiau) rinkliava neskaičiuojama </w:t>
      </w:r>
      <w:r w:rsidRPr="00792C45">
        <w:rPr>
          <w:strike/>
        </w:rPr>
        <w:t>nuo antros nakvynės dienos</w:t>
      </w:r>
      <w:r w:rsidRPr="001767BD">
        <w:t>;“</w:t>
      </w:r>
    </w:p>
    <w:p w14:paraId="7D4E3D1D" w14:textId="00265E54" w:rsidR="007F5E38" w:rsidRDefault="007F5E38" w:rsidP="007F5E38">
      <w:pPr>
        <w:spacing w:line="360" w:lineRule="auto"/>
        <w:ind w:firstLine="709"/>
        <w:jc w:val="both"/>
      </w:pPr>
      <w:r>
        <w:t>1.</w:t>
      </w:r>
      <w:r w:rsidR="00792C45">
        <w:t>5</w:t>
      </w:r>
      <w:r>
        <w:t xml:space="preserve">. </w:t>
      </w:r>
      <w:r w:rsidR="00E01473">
        <w:t>Pripažinti netekus</w:t>
      </w:r>
      <w:r w:rsidR="00792C45">
        <w:t>iu</w:t>
      </w:r>
      <w:r w:rsidR="00E01473">
        <w:t xml:space="preserve"> galios 7.5 papunk</w:t>
      </w:r>
      <w:r w:rsidR="00792C45">
        <w:t>tį</w:t>
      </w:r>
      <w:r w:rsidR="007E608D">
        <w:t>:</w:t>
      </w:r>
    </w:p>
    <w:p w14:paraId="72C0E7DF" w14:textId="77777777" w:rsidR="007F5E38" w:rsidRDefault="007E608D" w:rsidP="007F5E38">
      <w:pPr>
        <w:spacing w:line="360" w:lineRule="auto"/>
        <w:ind w:firstLine="709"/>
        <w:jc w:val="both"/>
      </w:pPr>
      <w:r w:rsidRPr="007E608D">
        <w:rPr>
          <w:strike/>
        </w:rPr>
        <w:t>7.5. grupėms (20 asmenų ir daugiau) rinkliava neskaičiuojama nuo antros nakvynės dienos;</w:t>
      </w:r>
    </w:p>
    <w:p w14:paraId="04774315" w14:textId="47D533E9" w:rsidR="007F5E38" w:rsidRDefault="007F5E38" w:rsidP="007F5E38">
      <w:pPr>
        <w:spacing w:line="360" w:lineRule="auto"/>
        <w:ind w:firstLine="709"/>
        <w:jc w:val="both"/>
      </w:pPr>
      <w:r>
        <w:t>1.</w:t>
      </w:r>
      <w:r w:rsidR="00792C45">
        <w:t>6</w:t>
      </w:r>
      <w:r>
        <w:t xml:space="preserve">. </w:t>
      </w:r>
      <w:r w:rsidR="00E01473">
        <w:t>Pakeisti 7.6 papunktį ir jį išdėstyti taip:</w:t>
      </w:r>
    </w:p>
    <w:p w14:paraId="79F3964B" w14:textId="395EC9FA" w:rsidR="00E01473" w:rsidRDefault="00E01473" w:rsidP="007F5E38">
      <w:pPr>
        <w:spacing w:line="360" w:lineRule="auto"/>
        <w:ind w:firstLine="709"/>
        <w:jc w:val="both"/>
      </w:pPr>
      <w:r>
        <w:t xml:space="preserve">„7.6. </w:t>
      </w:r>
      <w:r>
        <w:rPr>
          <w:strike/>
        </w:rPr>
        <w:t>visiems apgyvendinimo paslaugų gavėjams teisės aktų nustatyta tvarka Lietuvoje paskelbto karantino laikotarpiu.</w:t>
      </w:r>
      <w:r>
        <w:rPr>
          <w:b/>
          <w:bCs/>
          <w:color w:val="EE0000"/>
        </w:rPr>
        <w:t xml:space="preserve"> </w:t>
      </w:r>
      <w:r w:rsidR="00C34FD4" w:rsidRPr="00C34FD4">
        <w:rPr>
          <w:b/>
          <w:bCs/>
        </w:rPr>
        <w:t>visiems asmenims, pasinaudojusiems nakvynės paslaugomis, teisės aktų nustatyta tvarka Lietuvoje paskelbto karantino laikotarpiu</w:t>
      </w:r>
      <w:r>
        <w:rPr>
          <w:b/>
          <w:bCs/>
        </w:rPr>
        <w:t>.</w:t>
      </w:r>
      <w:r w:rsidRPr="00F965B9">
        <w:t>“</w:t>
      </w:r>
    </w:p>
    <w:p w14:paraId="4A4BC4AC" w14:textId="6F83445A" w:rsidR="007F5E38" w:rsidRDefault="007F5E38" w:rsidP="007F5E38">
      <w:pPr>
        <w:spacing w:line="360" w:lineRule="auto"/>
        <w:ind w:firstLine="709"/>
        <w:jc w:val="both"/>
      </w:pPr>
      <w:r>
        <w:t>1.</w:t>
      </w:r>
      <w:r w:rsidR="00792C45">
        <w:t>7</w:t>
      </w:r>
      <w:r>
        <w:t xml:space="preserve">. </w:t>
      </w:r>
      <w:r w:rsidR="00E01473">
        <w:t>Pakeisti 13 punktą ir jį išdėstyti taip:</w:t>
      </w:r>
    </w:p>
    <w:p w14:paraId="59A447AA" w14:textId="77777777" w:rsidR="007F5E38" w:rsidRDefault="00E01473" w:rsidP="007F5E38">
      <w:pPr>
        <w:spacing w:line="360" w:lineRule="auto"/>
        <w:ind w:firstLine="709"/>
        <w:jc w:val="both"/>
      </w:pPr>
      <w:r>
        <w:t xml:space="preserve">„13. </w:t>
      </w:r>
      <w:r>
        <w:rPr>
          <w:strike/>
        </w:rPr>
        <w:t xml:space="preserve">Vietinės rinkliavos mokėtojas per mokestinį laikotarpį nesuteikęs apgyvendinimo paslaugų, privalo teikti vietinės rinkliavos deklaraciją, nurodydamas nakvynių skaičių – 0 (nulis). </w:t>
      </w:r>
      <w:r>
        <w:rPr>
          <w:b/>
          <w:bCs/>
        </w:rPr>
        <w:t>Vietinės rinkliavos mokėtojas, per mokestinį laikotarpį nesuteikęs nakvynių, privalo pateikti vietinės rinkliavos deklaraciją, nurodydamas nakvynių skaičių – 0 (nulis).</w:t>
      </w:r>
      <w:r w:rsidRPr="00F965B9">
        <w:t>“</w:t>
      </w:r>
    </w:p>
    <w:p w14:paraId="6A79C846" w14:textId="114D696A" w:rsidR="007F5E38" w:rsidRDefault="007F5E38" w:rsidP="007F5E38">
      <w:pPr>
        <w:spacing w:line="360" w:lineRule="auto"/>
        <w:ind w:firstLine="709"/>
        <w:jc w:val="both"/>
      </w:pPr>
      <w:r>
        <w:t>1.</w:t>
      </w:r>
      <w:r w:rsidR="00792C45">
        <w:t>8</w:t>
      </w:r>
      <w:r>
        <w:t xml:space="preserve">. </w:t>
      </w:r>
      <w:r w:rsidR="00E01473">
        <w:t>Pakeisti 15 punktą ir jį išdėstyti taip:</w:t>
      </w:r>
    </w:p>
    <w:p w14:paraId="24758F5D" w14:textId="747C9555" w:rsidR="004C3238" w:rsidRDefault="00E01473" w:rsidP="007F5E38">
      <w:pPr>
        <w:spacing w:line="360" w:lineRule="auto"/>
        <w:ind w:firstLine="709"/>
        <w:jc w:val="both"/>
      </w:pPr>
      <w:r w:rsidRPr="00F965B9">
        <w:t>„</w:t>
      </w:r>
      <w:r>
        <w:t xml:space="preserve">15. </w:t>
      </w:r>
      <w:r>
        <w:rPr>
          <w:strike/>
        </w:rPr>
        <w:t xml:space="preserve">Vietinės rinkliavos mokėtojas, teikdamas informaciją apie nakvynių kainas, privalo informuoti apgyvendinimo paslaugos gavėją apie Anykščių rajono savivaldybėje nustatytą vietinę rinkliavą. </w:t>
      </w:r>
      <w:r>
        <w:rPr>
          <w:b/>
          <w:bCs/>
        </w:rPr>
        <w:t>Vietinės rinkliavos mokėtojas, teikdamas informaciją apie nakvynių kainas, privalo informuoti asmenį, kuriam suteikiama nakvynė, apie Anykščių rajono savivaldybėje nustatytą vietinę rinkliavą</w:t>
      </w:r>
      <w:r w:rsidRPr="00F965B9">
        <w:t>.“</w:t>
      </w:r>
    </w:p>
    <w:p w14:paraId="330ED1A9" w14:textId="46BFBE8E" w:rsidR="007F5E38" w:rsidRDefault="007F5E38" w:rsidP="007F5E38">
      <w:pPr>
        <w:spacing w:line="360" w:lineRule="auto"/>
        <w:ind w:firstLine="709"/>
        <w:jc w:val="both"/>
      </w:pPr>
      <w:r>
        <w:t>1.</w:t>
      </w:r>
      <w:r w:rsidR="00792C45">
        <w:t>9</w:t>
      </w:r>
      <w:r>
        <w:t xml:space="preserve">. </w:t>
      </w:r>
      <w:r w:rsidR="00E20E00">
        <w:t>Pripažinti netekusiu galios 18 punktą</w:t>
      </w:r>
      <w:r w:rsidR="007E608D">
        <w:t>:</w:t>
      </w:r>
    </w:p>
    <w:p w14:paraId="56899DB2" w14:textId="3039C387" w:rsidR="007E608D" w:rsidRPr="007F5E38" w:rsidRDefault="007E608D" w:rsidP="007F5E38">
      <w:pPr>
        <w:spacing w:line="360" w:lineRule="auto"/>
        <w:ind w:firstLine="709"/>
        <w:jc w:val="both"/>
      </w:pPr>
      <w:r w:rsidRPr="007E608D">
        <w:rPr>
          <w:strike/>
        </w:rPr>
        <w:t xml:space="preserve">18. Jeigu patikslinus vietinės rinkliavos Deklaraciją susidaro nepriemoka, ją vietinės rinkliavos mokėtojas turi sumokėti per 5 kalendorines dienas po patikslintos deklaracijos pateikimo. </w:t>
      </w:r>
    </w:p>
    <w:p w14:paraId="3704B1BB" w14:textId="1861B828" w:rsidR="007F5E38" w:rsidRDefault="007F5E38" w:rsidP="007F5E38">
      <w:pPr>
        <w:spacing w:line="360" w:lineRule="auto"/>
        <w:ind w:firstLine="709"/>
        <w:jc w:val="both"/>
      </w:pPr>
      <w:r>
        <w:t>1.</w:t>
      </w:r>
      <w:r w:rsidR="00792C45">
        <w:t>10</w:t>
      </w:r>
      <w:r>
        <w:t xml:space="preserve">. </w:t>
      </w:r>
      <w:r w:rsidR="00F72962">
        <w:t>Pakeisti 20 punktą ir jį išdėstyti taip:</w:t>
      </w:r>
    </w:p>
    <w:p w14:paraId="3DA20893" w14:textId="691DCB14" w:rsidR="00F72962" w:rsidRDefault="00F72962" w:rsidP="007F5E38">
      <w:pPr>
        <w:spacing w:line="360" w:lineRule="auto"/>
        <w:ind w:firstLine="709"/>
        <w:jc w:val="both"/>
      </w:pPr>
      <w:r>
        <w:lastRenderedPageBreak/>
        <w:t>„</w:t>
      </w:r>
      <w:r w:rsidR="00815C2F">
        <w:t xml:space="preserve">20. </w:t>
      </w:r>
      <w:r w:rsidR="00815C2F" w:rsidRPr="00815C2F">
        <w:rPr>
          <w:strike/>
        </w:rPr>
        <w:t>Nustačius ankstesnių mokestinių laikotarpių deklaracijose pateiktų duomenų netikslumus, vietinės rinkliavos mokėtojas privalo netikslumus ištaisyti ir sumokėti susidariusią nepriemoką per vieną mėnesį.</w:t>
      </w:r>
      <w:r w:rsidR="00815C2F">
        <w:rPr>
          <w:strike/>
        </w:rPr>
        <w:t xml:space="preserve"> </w:t>
      </w:r>
      <w:r w:rsidR="00815C2F" w:rsidRPr="00815C2F">
        <w:rPr>
          <w:b/>
          <w:bCs/>
        </w:rPr>
        <w:t>Patikslinus vietinės rinkliavos deklaraciją arba nustačius ankstesnių mokestinių laikotarpių deklaracijose pateiktų duomenų netikslumus, vietinės rinkliavos mokėtojas privalo ištaisyti netikslumus ir sumokėti susidariusią nepriemoką per vieną mėnesį.</w:t>
      </w:r>
      <w:r w:rsidR="00815C2F" w:rsidRPr="00815C2F">
        <w:t>“</w:t>
      </w:r>
    </w:p>
    <w:p w14:paraId="50DD21CA" w14:textId="4C955534" w:rsidR="007F5E38" w:rsidRDefault="007F5E38" w:rsidP="007F5E38">
      <w:pPr>
        <w:spacing w:line="360" w:lineRule="auto"/>
        <w:ind w:firstLine="709"/>
        <w:jc w:val="both"/>
      </w:pPr>
      <w:r>
        <w:t>1.1</w:t>
      </w:r>
      <w:r w:rsidR="00792C45">
        <w:t>1</w:t>
      </w:r>
      <w:r>
        <w:t xml:space="preserve">. </w:t>
      </w:r>
      <w:r w:rsidR="00815C2F">
        <w:t>Pakeisti 23 punktą ir jį išdėstyti taip:</w:t>
      </w:r>
    </w:p>
    <w:p w14:paraId="07E2DA72" w14:textId="0502A0BD" w:rsidR="00815C2F" w:rsidRDefault="00815C2F" w:rsidP="007F5E38">
      <w:pPr>
        <w:spacing w:line="360" w:lineRule="auto"/>
        <w:ind w:firstLine="709"/>
        <w:jc w:val="both"/>
      </w:pPr>
      <w:r>
        <w:t xml:space="preserve">„23. Nesumokėti delspinigiai </w:t>
      </w:r>
      <w:r w:rsidRPr="00815C2F">
        <w:rPr>
          <w:strike/>
        </w:rPr>
        <w:t>automatiška</w:t>
      </w:r>
      <w:r>
        <w:t>i įskaičiuojami į kito mokestinio laikotarpio Deklaraciją ir privalo būti sumokėti.“</w:t>
      </w:r>
    </w:p>
    <w:p w14:paraId="3FC857B2" w14:textId="5B6C3829" w:rsidR="007F5E38" w:rsidRPr="00E01473" w:rsidRDefault="007F5E38" w:rsidP="007F5E38">
      <w:pPr>
        <w:spacing w:line="360" w:lineRule="auto"/>
        <w:ind w:firstLine="709"/>
        <w:jc w:val="both"/>
      </w:pPr>
      <w:r>
        <w:t xml:space="preserve">2. </w:t>
      </w:r>
      <w:r w:rsidRPr="001165B4">
        <w:t>Nustatyti, kad šis sprendimas</w:t>
      </w:r>
      <w:r>
        <w:t xml:space="preserve"> </w:t>
      </w:r>
      <w:r w:rsidRPr="001165B4">
        <w:t>įsigalioja 202</w:t>
      </w:r>
      <w:r>
        <w:t>6</w:t>
      </w:r>
      <w:r w:rsidRPr="001165B4">
        <w:t xml:space="preserve"> m. liepos 1 d.</w:t>
      </w:r>
    </w:p>
    <w:p w14:paraId="0234F3AB" w14:textId="77777777" w:rsidR="00F658C5" w:rsidRPr="00FA7B74" w:rsidRDefault="00F658C5" w:rsidP="00815C2F">
      <w:pPr>
        <w:spacing w:line="360" w:lineRule="auto"/>
        <w:ind w:firstLine="720"/>
        <w:jc w:val="both"/>
      </w:pPr>
      <w:r w:rsidRPr="00FA7B74">
        <w:t xml:space="preserve">Šis sprendimas yra skelbiamas Teisės aktų registre ir Anykščių rajono savivaldybės interneto svetainėje </w:t>
      </w:r>
      <w:hyperlink r:id="rId8" w:history="1">
        <w:r w:rsidRPr="00FA7B74">
          <w:rPr>
            <w:rStyle w:val="Hipersaitas"/>
          </w:rPr>
          <w:t>www.anyksciai.lt</w:t>
        </w:r>
      </w:hyperlink>
      <w:r w:rsidRPr="00FA7B74">
        <w:t>.</w:t>
      </w:r>
    </w:p>
    <w:p w14:paraId="2065F41B" w14:textId="77777777" w:rsidR="006156B6" w:rsidRDefault="006156B6" w:rsidP="006156B6">
      <w:pPr>
        <w:spacing w:line="276" w:lineRule="auto"/>
        <w:ind w:firstLine="720"/>
        <w:jc w:val="both"/>
        <w:rPr>
          <w:lang w:eastAsia="lt-LT"/>
        </w:rPr>
      </w:pPr>
    </w:p>
    <w:p w14:paraId="6B3AAF54" w14:textId="77777777" w:rsidR="00092484" w:rsidRPr="00083BFB" w:rsidRDefault="00092484" w:rsidP="006156B6">
      <w:pPr>
        <w:spacing w:line="276" w:lineRule="auto"/>
        <w:ind w:firstLine="720"/>
        <w:jc w:val="both"/>
        <w:rPr>
          <w:lang w:eastAsia="lt-LT"/>
        </w:rPr>
      </w:pPr>
    </w:p>
    <w:p w14:paraId="02526550" w14:textId="77777777" w:rsidR="006156B6" w:rsidRPr="00083BFB" w:rsidRDefault="006156B6" w:rsidP="006156B6">
      <w:pPr>
        <w:tabs>
          <w:tab w:val="right" w:pos="9638"/>
        </w:tabs>
        <w:spacing w:line="276" w:lineRule="auto"/>
        <w:rPr>
          <w:lang w:eastAsia="lt-LT"/>
        </w:rPr>
      </w:pPr>
      <w:r w:rsidRPr="00083BFB">
        <w:rPr>
          <w:lang w:eastAsia="lt-LT"/>
        </w:rPr>
        <w:t>Meras</w:t>
      </w:r>
      <w:r w:rsidRPr="00083BFB">
        <w:rPr>
          <w:lang w:eastAsia="lt-LT"/>
        </w:rPr>
        <w:tab/>
        <w:t xml:space="preserve">Kęstutis Tubis </w:t>
      </w:r>
    </w:p>
    <w:p w14:paraId="2E0555B3" w14:textId="77777777" w:rsidR="006156B6" w:rsidRPr="00083BFB" w:rsidRDefault="006156B6" w:rsidP="006156B6">
      <w:pPr>
        <w:spacing w:line="276" w:lineRule="auto"/>
        <w:rPr>
          <w:szCs w:val="24"/>
          <w:lang w:eastAsia="lt-LT"/>
        </w:rPr>
      </w:pPr>
    </w:p>
    <w:p w14:paraId="1DB5913E" w14:textId="45650EF8" w:rsidR="00092484" w:rsidRDefault="00092484">
      <w:pPr>
        <w:spacing w:after="160" w:line="259" w:lineRule="auto"/>
        <w:rPr>
          <w:szCs w:val="24"/>
          <w:lang w:eastAsia="lt-LT"/>
        </w:rPr>
      </w:pPr>
      <w:r>
        <w:rPr>
          <w:szCs w:val="24"/>
          <w:lang w:eastAsia="lt-LT"/>
        </w:rPr>
        <w:br w:type="page"/>
      </w:r>
    </w:p>
    <w:p w14:paraId="129150C5" w14:textId="51D37579" w:rsidR="003555B5" w:rsidRPr="00FA7B74" w:rsidRDefault="003555B5" w:rsidP="003555B5">
      <w:pPr>
        <w:jc w:val="center"/>
        <w:rPr>
          <w:b/>
        </w:rPr>
      </w:pPr>
      <w:r>
        <w:rPr>
          <w:b/>
        </w:rPr>
        <w:lastRenderedPageBreak/>
        <w:t xml:space="preserve">SAVIVALDYBĖS TARYBOS </w:t>
      </w:r>
      <w:r w:rsidRPr="00FA7B74">
        <w:rPr>
          <w:b/>
        </w:rPr>
        <w:t>SPRENDIM</w:t>
      </w:r>
      <w:r w:rsidR="005B2FD5">
        <w:rPr>
          <w:b/>
        </w:rPr>
        <w:t>O</w:t>
      </w:r>
    </w:p>
    <w:p w14:paraId="6BD44BD0" w14:textId="6BCE0FD8" w:rsidR="003555B5" w:rsidRDefault="005B2FD5" w:rsidP="003555B5">
      <w:pPr>
        <w:jc w:val="center"/>
        <w:rPr>
          <w:b/>
        </w:rPr>
      </w:pPr>
      <w:r>
        <w:rPr>
          <w:b/>
        </w:rPr>
        <w:t>„</w:t>
      </w:r>
      <w:r w:rsidR="003555B5" w:rsidRPr="00FA7B74">
        <w:rPr>
          <w:b/>
        </w:rPr>
        <w:t>DĖL</w:t>
      </w:r>
      <w:r w:rsidR="003555B5">
        <w:rPr>
          <w:b/>
        </w:rPr>
        <w:t xml:space="preserve"> ANYKŠČIŲ RAJONO SAVIVALDYBĖS TARYBOS 2021 M. KOVO 25 D. SPRENDIMO NR.</w:t>
      </w:r>
      <w:r w:rsidR="00B578FB">
        <w:rPr>
          <w:b/>
        </w:rPr>
        <w:t xml:space="preserve"> </w:t>
      </w:r>
      <w:r w:rsidR="003555B5">
        <w:rPr>
          <w:b/>
        </w:rPr>
        <w:t>1</w:t>
      </w:r>
      <w:r w:rsidR="00B578FB">
        <w:rPr>
          <w:b/>
        </w:rPr>
        <w:t>-</w:t>
      </w:r>
      <w:r w:rsidR="003555B5">
        <w:rPr>
          <w:b/>
        </w:rPr>
        <w:t xml:space="preserve">TS-63 „DĖL VIETINĖS RINKLIAVOS UŽ NAUDOJIMĄSI ANYKŠČIŲ RAJONO SAVIVALDYBĖS VIEŠĄJA TURIZMO IR POILSIO INFRASTRUKTŪRA NUSTATYMO“ </w:t>
      </w:r>
      <w:r w:rsidR="003555B5">
        <w:rPr>
          <w:b/>
          <w:shd w:val="clear" w:color="auto" w:fill="FFFFFF" w:themeFill="background1"/>
        </w:rPr>
        <w:t>PAKEITIMO</w:t>
      </w:r>
      <w:r>
        <w:rPr>
          <w:b/>
          <w:shd w:val="clear" w:color="auto" w:fill="FFFFFF" w:themeFill="background1"/>
        </w:rPr>
        <w:t>“ AIŠKINAMASIS RAŠTAS</w:t>
      </w:r>
    </w:p>
    <w:p w14:paraId="659E7EE8" w14:textId="77777777" w:rsidR="008D3910" w:rsidRPr="00A076A3" w:rsidRDefault="008D3910" w:rsidP="008D3910">
      <w:pPr>
        <w:tabs>
          <w:tab w:val="left" w:pos="7371"/>
        </w:tabs>
        <w:jc w:val="both"/>
        <w:rPr>
          <w:b/>
          <w:bCs/>
          <w:szCs w:val="24"/>
          <w:lang w:eastAsia="lt-LT"/>
        </w:rPr>
      </w:pPr>
    </w:p>
    <w:p w14:paraId="3CC73435" w14:textId="77777777" w:rsidR="004429E4" w:rsidRDefault="008D3910" w:rsidP="004429E4">
      <w:pPr>
        <w:numPr>
          <w:ilvl w:val="0"/>
          <w:numId w:val="2"/>
        </w:numPr>
        <w:suppressAutoHyphens/>
        <w:spacing w:line="360" w:lineRule="auto"/>
        <w:ind w:left="0" w:firstLine="284"/>
        <w:contextualSpacing/>
        <w:jc w:val="both"/>
        <w:rPr>
          <w:rFonts w:eastAsia="Calibri"/>
          <w:b/>
          <w:szCs w:val="24"/>
        </w:rPr>
      </w:pPr>
      <w:r w:rsidRPr="00A076A3">
        <w:rPr>
          <w:rFonts w:eastAsia="Calibri"/>
          <w:b/>
          <w:szCs w:val="24"/>
        </w:rPr>
        <w:t>Sprendimo projekto tikslai ir uždaviniai</w:t>
      </w:r>
    </w:p>
    <w:p w14:paraId="4320F26A" w14:textId="0F47DB3D" w:rsidR="00CC7A52" w:rsidRDefault="00CC7A52" w:rsidP="00CC7A52">
      <w:pPr>
        <w:suppressAutoHyphens/>
        <w:spacing w:line="360" w:lineRule="auto"/>
        <w:ind w:firstLine="720"/>
        <w:jc w:val="both"/>
        <w:rPr>
          <w:rFonts w:eastAsia="Calibri"/>
          <w:bCs/>
          <w:szCs w:val="24"/>
        </w:rPr>
      </w:pPr>
      <w:r w:rsidRPr="00CC7A52">
        <w:rPr>
          <w:rFonts w:eastAsia="Calibri"/>
          <w:bCs/>
          <w:szCs w:val="24"/>
        </w:rPr>
        <w:t>Sprendimo projekto tikslas – patikslinti Anykščių rajono savivaldybės vietinės rinkliavos už naudojimąsi viešąja turizmo ir poilsio infrastruktūra nuostatus, siekiant aiškesnio ir nuoseklesnio vietinės rinkliavos reglamentavimo, pritaikyto prie besikeičiančių turizmo paslaugų teikimo formų, bei sudaryti sąlygas efektyvesniam vietinės rinkliavos administravimui ir surinkimui. Projektu siekiama suvienodinti nuostatuose vartojamas sąvokas, vietoje sąvokos „apgyvendinimo paslauga“ vartojant sąvoką „nakvynės paslauga“, patikslinti vietinės rinkliavos mokėtojo apibrėžimą bei su tuo susijusias nuostatas. Taip pat projektu naikinamos vietinės rinkliavos lengvatos ilgalaikei nuomai ir grupėms, siekiant užtikrinti vienodą vietinės rinkliavos taikymą visiems nakvynės paslaugų gavėjams bei išvengti skirtingo nuostatų interpretavimo praktikoje. Projektu taip pat tikslinamos nuostatos dėl deklaracijų pateikimo, nepriemokų sumokėjimo bei informavimo apie taikomą vietinę rinkliavą. Kartu siekiama užtikrinti vienodas konkurencines sąlygas visiems nakvynės paslaugų teikėjams, didinti vietinės rinkliavos surinkimo efektyvumą ir mažinti galimybes vengti rinkliavos mokėjimo.</w:t>
      </w:r>
      <w:r w:rsidR="00792C45">
        <w:rPr>
          <w:rFonts w:eastAsia="Calibri"/>
          <w:bCs/>
          <w:szCs w:val="24"/>
        </w:rPr>
        <w:t xml:space="preserve"> </w:t>
      </w:r>
      <w:r w:rsidR="002E1CED" w:rsidRPr="002E1CED">
        <w:rPr>
          <w:rFonts w:eastAsia="Calibri"/>
          <w:bCs/>
          <w:szCs w:val="24"/>
        </w:rPr>
        <w:t>Nuomos santykiai reguliuojami Lietuvos Respublikos civilinio kodekso nuostatomis, todėl savivaldybės tarybos sprendimu nėra nustatomas atskiras šių sąvokų reglamentavimas, o tik apibrėžiama vietinės rinkliavos taikymo sritis: laikotarpis iki 30 dienų yra traktuojamas kaip viešnagė, kurios metu nėra svarbu, ar teikiama trumpalaikės nuomos, ar apgyvendinimo paslauga, nes abiem atvejais asmenys naudojasi viešąja turizmo infrastruktūra. Tuo tarpu 30 dienų ir ilgesnis laikotarpis vertinamas jau kaip apsigyvenimas ir nuoma, kuriai galioja Civilinio kodekso normos, todėl tokiai ilgalaikei nuomai (30 dienų ir daugiau) rinkliava neskaičiuojama</w:t>
      </w:r>
      <w:r w:rsidR="00311FD9">
        <w:rPr>
          <w:rFonts w:eastAsia="Calibri"/>
          <w:bCs/>
          <w:szCs w:val="24"/>
        </w:rPr>
        <w:t>.</w:t>
      </w:r>
    </w:p>
    <w:p w14:paraId="00DA4502" w14:textId="569CA7D1" w:rsidR="004429E4" w:rsidRPr="00CC7A52" w:rsidRDefault="008D3910" w:rsidP="00CC7A52">
      <w:pPr>
        <w:pStyle w:val="Sraopastraipa"/>
        <w:numPr>
          <w:ilvl w:val="0"/>
          <w:numId w:val="2"/>
        </w:numPr>
        <w:suppressAutoHyphens/>
        <w:spacing w:line="360" w:lineRule="auto"/>
        <w:jc w:val="both"/>
        <w:rPr>
          <w:rFonts w:eastAsia="Calibri"/>
          <w:b/>
          <w:szCs w:val="24"/>
        </w:rPr>
      </w:pPr>
      <w:r w:rsidRPr="00CC7A52">
        <w:rPr>
          <w:rFonts w:eastAsia="Calibri"/>
          <w:b/>
          <w:szCs w:val="24"/>
        </w:rPr>
        <w:t>Siūlomos teisinio reguliavimo nuostatos ir laukiami rezultatai</w:t>
      </w:r>
    </w:p>
    <w:p w14:paraId="41D534CB" w14:textId="25392AEF" w:rsidR="004429E4" w:rsidRPr="004429E4" w:rsidRDefault="004429E4" w:rsidP="004429E4">
      <w:pPr>
        <w:suppressAutoHyphens/>
        <w:spacing w:line="360" w:lineRule="auto"/>
        <w:ind w:firstLine="720"/>
        <w:jc w:val="both"/>
        <w:rPr>
          <w:rFonts w:eastAsia="Calibri"/>
          <w:b/>
          <w:szCs w:val="24"/>
        </w:rPr>
      </w:pPr>
      <w:r>
        <w:t>Siūloma patikslinti vietinės rinkliavos teisinį reglamentavimą, išplečiant jos taikymą ir suvienodinant sąvokas bei administravimo tvarką, o įgyvendinus pakeitimus tikimasi užtikrinti aiškesnį reglamentavimą, didesnį rinkliavos surinkimo efektyvumą ir didesnes savivaldybės biudžeto pajamas.</w:t>
      </w:r>
    </w:p>
    <w:p w14:paraId="63C0E5AE" w14:textId="77777777" w:rsidR="004429E4" w:rsidRDefault="008D3910" w:rsidP="004429E4">
      <w:pPr>
        <w:numPr>
          <w:ilvl w:val="0"/>
          <w:numId w:val="2"/>
        </w:numPr>
        <w:spacing w:line="360" w:lineRule="auto"/>
        <w:ind w:left="0" w:firstLine="284"/>
        <w:contextualSpacing/>
        <w:jc w:val="both"/>
        <w:rPr>
          <w:rFonts w:eastAsia="Calibri"/>
          <w:b/>
          <w:szCs w:val="24"/>
        </w:rPr>
      </w:pPr>
      <w:r w:rsidRPr="00A076A3">
        <w:rPr>
          <w:rFonts w:eastAsia="Calibri"/>
          <w:b/>
          <w:szCs w:val="24"/>
        </w:rPr>
        <w:t xml:space="preserve">Lėšų poreikis ir šaltiniai </w:t>
      </w:r>
    </w:p>
    <w:p w14:paraId="0F5CEBEA" w14:textId="7A3823AB" w:rsidR="008D3910" w:rsidRPr="004429E4" w:rsidRDefault="008D3910" w:rsidP="004429E4">
      <w:pPr>
        <w:spacing w:line="360" w:lineRule="auto"/>
        <w:ind w:firstLine="720"/>
        <w:contextualSpacing/>
        <w:jc w:val="both"/>
        <w:rPr>
          <w:rFonts w:eastAsia="Calibri"/>
          <w:b/>
          <w:szCs w:val="24"/>
        </w:rPr>
      </w:pPr>
      <w:r w:rsidRPr="004429E4">
        <w:rPr>
          <w:bCs/>
          <w:szCs w:val="24"/>
        </w:rPr>
        <w:t>Nereikia.</w:t>
      </w:r>
    </w:p>
    <w:p w14:paraId="7AD32BB9" w14:textId="77777777" w:rsidR="008D3910" w:rsidRPr="00A076A3" w:rsidRDefault="008D3910" w:rsidP="008D3910">
      <w:pPr>
        <w:numPr>
          <w:ilvl w:val="0"/>
          <w:numId w:val="2"/>
        </w:numPr>
        <w:tabs>
          <w:tab w:val="left" w:pos="709"/>
        </w:tabs>
        <w:suppressAutoHyphens/>
        <w:spacing w:line="360" w:lineRule="auto"/>
        <w:ind w:left="0" w:firstLine="284"/>
        <w:jc w:val="both"/>
        <w:rPr>
          <w:rFonts w:eastAsia="Calibri"/>
          <w:b/>
          <w:szCs w:val="24"/>
        </w:rPr>
      </w:pPr>
      <w:r w:rsidRPr="00A076A3">
        <w:rPr>
          <w:rFonts w:eastAsia="Calibri"/>
          <w:b/>
          <w:szCs w:val="24"/>
        </w:rPr>
        <w:t>Numatomo teisinio reguliavimo poveikio vertinimo rezultatai, galimos neigiamos priimto sprendimo pasekmės ir kokių priemonių reikėtų imtis, kad tokių pasekmių būtų išvengta</w:t>
      </w:r>
    </w:p>
    <w:p w14:paraId="12414F7F" w14:textId="77777777" w:rsidR="008D3910" w:rsidRPr="00A076A3" w:rsidRDefault="008D3910" w:rsidP="004429E4">
      <w:pPr>
        <w:suppressAutoHyphens/>
        <w:spacing w:line="360" w:lineRule="auto"/>
        <w:ind w:firstLine="720"/>
        <w:jc w:val="both"/>
        <w:rPr>
          <w:rFonts w:eastAsia="Calibri"/>
          <w:szCs w:val="24"/>
        </w:rPr>
      </w:pPr>
      <w:r w:rsidRPr="00A076A3">
        <w:rPr>
          <w:rFonts w:eastAsia="Calibri"/>
          <w:szCs w:val="24"/>
        </w:rPr>
        <w:lastRenderedPageBreak/>
        <w:t>Teisinio reguliavimo poveikio vertinimo rezultatai nevertinami. Neigiamų priimto sprendimo pasekmių nenumatoma.</w:t>
      </w:r>
    </w:p>
    <w:p w14:paraId="7C00019F" w14:textId="77777777" w:rsidR="004429E4" w:rsidRDefault="008D3910" w:rsidP="004429E4">
      <w:pPr>
        <w:numPr>
          <w:ilvl w:val="0"/>
          <w:numId w:val="2"/>
        </w:numPr>
        <w:suppressAutoHyphens/>
        <w:spacing w:line="360" w:lineRule="auto"/>
        <w:ind w:left="0" w:firstLine="284"/>
        <w:jc w:val="both"/>
        <w:rPr>
          <w:rFonts w:eastAsia="Calibri"/>
          <w:b/>
          <w:szCs w:val="24"/>
        </w:rPr>
      </w:pPr>
      <w:r w:rsidRPr="00A076A3">
        <w:rPr>
          <w:rFonts w:eastAsia="Calibri"/>
          <w:b/>
          <w:szCs w:val="24"/>
        </w:rPr>
        <w:t>Kokius teisės aktus būtina priimti, kokius galiojančius teisės aktus reikia pakeisti ar pripažinti netekusiais galios – kas ir kada juos turėtų priimti</w:t>
      </w:r>
    </w:p>
    <w:p w14:paraId="2A044354" w14:textId="320B7122" w:rsidR="008D3910" w:rsidRPr="004429E4" w:rsidRDefault="008D3910" w:rsidP="004429E4">
      <w:pPr>
        <w:suppressAutoHyphens/>
        <w:spacing w:line="360" w:lineRule="auto"/>
        <w:ind w:firstLine="720"/>
        <w:jc w:val="both"/>
        <w:rPr>
          <w:rFonts w:eastAsia="Calibri"/>
          <w:b/>
          <w:szCs w:val="24"/>
        </w:rPr>
      </w:pPr>
      <w:r w:rsidRPr="004429E4">
        <w:rPr>
          <w:rFonts w:eastAsia="Calibri"/>
          <w:bCs/>
          <w:szCs w:val="24"/>
        </w:rPr>
        <w:t>Pakeisti Anykščių rajono savivaldybės tarybos 202</w:t>
      </w:r>
      <w:r w:rsidR="00FF5EB9" w:rsidRPr="004429E4">
        <w:rPr>
          <w:rFonts w:eastAsia="Calibri"/>
          <w:bCs/>
          <w:szCs w:val="24"/>
        </w:rPr>
        <w:t>1</w:t>
      </w:r>
      <w:r w:rsidRPr="004429E4">
        <w:rPr>
          <w:rFonts w:eastAsia="Calibri"/>
          <w:bCs/>
          <w:szCs w:val="24"/>
        </w:rPr>
        <w:t xml:space="preserve"> m. </w:t>
      </w:r>
      <w:r w:rsidR="00FF5EB9" w:rsidRPr="004429E4">
        <w:rPr>
          <w:rFonts w:eastAsia="Calibri"/>
          <w:bCs/>
          <w:szCs w:val="24"/>
        </w:rPr>
        <w:t>kovo</w:t>
      </w:r>
      <w:r w:rsidRPr="004429E4">
        <w:rPr>
          <w:rFonts w:eastAsia="Calibri"/>
          <w:bCs/>
          <w:szCs w:val="24"/>
        </w:rPr>
        <w:t xml:space="preserve"> 2</w:t>
      </w:r>
      <w:r w:rsidR="00FF5EB9" w:rsidRPr="004429E4">
        <w:rPr>
          <w:rFonts w:eastAsia="Calibri"/>
          <w:bCs/>
          <w:szCs w:val="24"/>
        </w:rPr>
        <w:t>5</w:t>
      </w:r>
      <w:r w:rsidRPr="004429E4">
        <w:rPr>
          <w:rFonts w:eastAsia="Calibri"/>
          <w:bCs/>
          <w:szCs w:val="24"/>
        </w:rPr>
        <w:t xml:space="preserve"> d. sprendimą Nr. 1-TS-</w:t>
      </w:r>
      <w:r w:rsidR="00FF5EB9" w:rsidRPr="004429E4">
        <w:rPr>
          <w:bCs/>
          <w:szCs w:val="24"/>
          <w:lang w:eastAsia="lt-LT"/>
        </w:rPr>
        <w:t>63</w:t>
      </w:r>
      <w:r w:rsidRPr="004429E4">
        <w:rPr>
          <w:rFonts w:eastAsia="Calibri"/>
          <w:bCs/>
          <w:szCs w:val="24"/>
        </w:rPr>
        <w:t xml:space="preserve"> „</w:t>
      </w:r>
      <w:r w:rsidRPr="008420EC">
        <w:t>Dėl vietinės rinkliavos už naudojimąsi Anykščių rajono savivaldybės viešąja turizmo ir poilsio infrastruktūr</w:t>
      </w:r>
      <w:r>
        <w:t>a</w:t>
      </w:r>
      <w:r w:rsidRPr="008420EC">
        <w:t xml:space="preserve"> nustatymo</w:t>
      </w:r>
      <w:r w:rsidRPr="004429E4">
        <w:rPr>
          <w:rFonts w:eastAsia="Calibri"/>
          <w:bCs/>
          <w:szCs w:val="24"/>
        </w:rPr>
        <w:t>“.</w:t>
      </w:r>
    </w:p>
    <w:p w14:paraId="0097B5AD" w14:textId="77777777" w:rsidR="008D3910" w:rsidRPr="00A076A3" w:rsidRDefault="008D3910" w:rsidP="008D3910">
      <w:pPr>
        <w:numPr>
          <w:ilvl w:val="0"/>
          <w:numId w:val="2"/>
        </w:numPr>
        <w:suppressAutoHyphens/>
        <w:spacing w:line="360" w:lineRule="auto"/>
        <w:ind w:left="0" w:firstLine="284"/>
        <w:jc w:val="both"/>
        <w:rPr>
          <w:rFonts w:eastAsia="Calibri"/>
          <w:b/>
          <w:szCs w:val="24"/>
        </w:rPr>
      </w:pPr>
      <w:r w:rsidRPr="00A076A3">
        <w:rPr>
          <w:rFonts w:eastAsia="Calibri"/>
          <w:b/>
          <w:szCs w:val="24"/>
        </w:rPr>
        <w:t>Sprendimo įgyvendinimo terminai – kas, ką ir kada turėtų atlikti</w:t>
      </w:r>
    </w:p>
    <w:p w14:paraId="57215E40" w14:textId="77777777" w:rsidR="008D3910" w:rsidRPr="00A076A3" w:rsidRDefault="008D3910" w:rsidP="004429E4">
      <w:pPr>
        <w:suppressAutoHyphens/>
        <w:spacing w:line="360" w:lineRule="auto"/>
        <w:ind w:firstLine="720"/>
        <w:jc w:val="both"/>
        <w:rPr>
          <w:rFonts w:eastAsia="Calibri"/>
          <w:bCs/>
          <w:szCs w:val="24"/>
        </w:rPr>
      </w:pPr>
      <w:r w:rsidRPr="00A076A3">
        <w:rPr>
          <w:rFonts w:eastAsia="Calibri"/>
          <w:bCs/>
          <w:szCs w:val="24"/>
        </w:rPr>
        <w:t>Tarybos sprendimas įsigalioja teisės aktų nustatyta tvarka.</w:t>
      </w:r>
    </w:p>
    <w:p w14:paraId="3629A421" w14:textId="77777777" w:rsidR="008D3910" w:rsidRPr="00A076A3" w:rsidRDefault="008D3910" w:rsidP="008D3910">
      <w:pPr>
        <w:numPr>
          <w:ilvl w:val="0"/>
          <w:numId w:val="2"/>
        </w:numPr>
        <w:suppressAutoHyphens/>
        <w:spacing w:line="360" w:lineRule="auto"/>
        <w:ind w:left="0" w:firstLine="284"/>
        <w:jc w:val="both"/>
        <w:rPr>
          <w:rFonts w:eastAsia="Calibri"/>
          <w:b/>
          <w:szCs w:val="24"/>
        </w:rPr>
      </w:pPr>
      <w:r w:rsidRPr="00A076A3">
        <w:rPr>
          <w:rFonts w:eastAsia="Calibri"/>
          <w:b/>
          <w:szCs w:val="24"/>
        </w:rPr>
        <w:t>Sprendimo projekto rengimo metu gauti specialistų vertinimai ir išvados</w:t>
      </w:r>
    </w:p>
    <w:p w14:paraId="768A53FC" w14:textId="77777777" w:rsidR="008D3910" w:rsidRPr="00A076A3" w:rsidRDefault="008D3910" w:rsidP="004429E4">
      <w:pPr>
        <w:suppressAutoHyphens/>
        <w:spacing w:line="360" w:lineRule="auto"/>
        <w:ind w:firstLine="720"/>
        <w:jc w:val="both"/>
        <w:rPr>
          <w:rFonts w:eastAsia="Calibri"/>
          <w:bCs/>
          <w:szCs w:val="24"/>
        </w:rPr>
      </w:pPr>
      <w:r w:rsidRPr="00A076A3">
        <w:rPr>
          <w:rFonts w:eastAsia="Calibri"/>
          <w:bCs/>
          <w:szCs w:val="24"/>
        </w:rPr>
        <w:t>Negauta.</w:t>
      </w:r>
    </w:p>
    <w:p w14:paraId="33C4EE1F" w14:textId="77777777" w:rsidR="008D3910" w:rsidRPr="00A076A3" w:rsidRDefault="008D3910" w:rsidP="008D3910">
      <w:pPr>
        <w:numPr>
          <w:ilvl w:val="0"/>
          <w:numId w:val="2"/>
        </w:numPr>
        <w:suppressAutoHyphens/>
        <w:spacing w:line="360" w:lineRule="auto"/>
        <w:ind w:left="0" w:firstLine="284"/>
        <w:jc w:val="both"/>
        <w:rPr>
          <w:rFonts w:eastAsia="Calibri"/>
          <w:b/>
          <w:szCs w:val="24"/>
        </w:rPr>
      </w:pPr>
      <w:r w:rsidRPr="00A076A3">
        <w:rPr>
          <w:rFonts w:eastAsia="Calibri"/>
          <w:b/>
          <w:szCs w:val="24"/>
        </w:rPr>
        <w:t>Kiti reikalingi pagrindimai, skaičiavimai ir paaiškinimai</w:t>
      </w:r>
    </w:p>
    <w:p w14:paraId="24EFF39B" w14:textId="77777777" w:rsidR="008D3910" w:rsidRPr="00A076A3" w:rsidRDefault="008D3910" w:rsidP="004429E4">
      <w:pPr>
        <w:suppressAutoHyphens/>
        <w:spacing w:line="360" w:lineRule="auto"/>
        <w:ind w:firstLine="720"/>
        <w:jc w:val="both"/>
        <w:rPr>
          <w:rFonts w:eastAsia="Calibri"/>
          <w:bCs/>
          <w:szCs w:val="24"/>
        </w:rPr>
      </w:pPr>
      <w:r w:rsidRPr="00A076A3">
        <w:rPr>
          <w:rFonts w:eastAsia="Calibri"/>
          <w:bCs/>
          <w:szCs w:val="24"/>
        </w:rPr>
        <w:t>Nėra.</w:t>
      </w:r>
    </w:p>
    <w:p w14:paraId="24613AB5" w14:textId="77777777" w:rsidR="008D3910" w:rsidRPr="00A076A3" w:rsidRDefault="008D3910" w:rsidP="008D3910">
      <w:pPr>
        <w:numPr>
          <w:ilvl w:val="0"/>
          <w:numId w:val="2"/>
        </w:numPr>
        <w:suppressAutoHyphens/>
        <w:spacing w:line="360" w:lineRule="auto"/>
        <w:ind w:left="0" w:firstLine="284"/>
        <w:jc w:val="both"/>
        <w:rPr>
          <w:rFonts w:eastAsia="Calibri"/>
          <w:szCs w:val="24"/>
        </w:rPr>
      </w:pPr>
      <w:r w:rsidRPr="00A076A3">
        <w:rPr>
          <w:rFonts w:eastAsia="Calibri"/>
          <w:b/>
          <w:szCs w:val="24"/>
        </w:rPr>
        <w:t>Sprendimo projekto iniciatoriai ir rengėjai, pranešėjas</w:t>
      </w:r>
      <w:r w:rsidRPr="00A076A3">
        <w:rPr>
          <w:rFonts w:eastAsia="Calibri"/>
          <w:szCs w:val="24"/>
        </w:rPr>
        <w:t xml:space="preserve"> </w:t>
      </w:r>
    </w:p>
    <w:p w14:paraId="4115EA7A" w14:textId="77777777" w:rsidR="008D3910" w:rsidRPr="00A076A3" w:rsidRDefault="008D3910" w:rsidP="004429E4">
      <w:pPr>
        <w:suppressAutoHyphens/>
        <w:spacing w:line="360" w:lineRule="auto"/>
        <w:ind w:firstLine="720"/>
        <w:jc w:val="both"/>
        <w:rPr>
          <w:rFonts w:eastAsia="Calibri"/>
          <w:szCs w:val="24"/>
        </w:rPr>
      </w:pPr>
      <w:r w:rsidRPr="00A076A3">
        <w:rPr>
          <w:rFonts w:eastAsia="Calibri"/>
          <w:szCs w:val="24"/>
        </w:rPr>
        <w:t>Sprendimo projekto iniciatorius – Anykščių rajono savivaldybės administracija.</w:t>
      </w:r>
    </w:p>
    <w:p w14:paraId="00D1110F" w14:textId="0160D0EB" w:rsidR="008D3910" w:rsidRPr="00A076A3" w:rsidRDefault="008D3910" w:rsidP="004429E4">
      <w:pPr>
        <w:suppressAutoHyphens/>
        <w:spacing w:line="360" w:lineRule="auto"/>
        <w:ind w:firstLine="720"/>
        <w:jc w:val="both"/>
        <w:rPr>
          <w:rFonts w:eastAsia="Calibri"/>
          <w:szCs w:val="24"/>
        </w:rPr>
      </w:pPr>
      <w:r w:rsidRPr="00A076A3">
        <w:rPr>
          <w:rFonts w:eastAsia="Calibri"/>
          <w:szCs w:val="24"/>
        </w:rPr>
        <w:t xml:space="preserve">Rengėja – </w:t>
      </w:r>
      <w:r w:rsidR="004429E4">
        <w:rPr>
          <w:rFonts w:eastAsia="Calibri"/>
          <w:szCs w:val="24"/>
        </w:rPr>
        <w:t>Rugilė Gruzinskienė</w:t>
      </w:r>
      <w:r w:rsidRPr="00A076A3">
        <w:rPr>
          <w:rFonts w:eastAsia="Calibri"/>
          <w:szCs w:val="24"/>
        </w:rPr>
        <w:t>, Kultūros ir turizmo skyriaus specialistė.</w:t>
      </w:r>
    </w:p>
    <w:p w14:paraId="6F880B8B" w14:textId="55D5AD29" w:rsidR="008D3910" w:rsidRPr="00A076A3" w:rsidRDefault="008D3910" w:rsidP="004429E4">
      <w:pPr>
        <w:spacing w:line="360" w:lineRule="auto"/>
        <w:ind w:firstLine="720"/>
        <w:jc w:val="both"/>
        <w:rPr>
          <w:szCs w:val="24"/>
        </w:rPr>
      </w:pPr>
      <w:r w:rsidRPr="00A076A3">
        <w:rPr>
          <w:szCs w:val="24"/>
        </w:rPr>
        <w:t xml:space="preserve">Pranešėja – Inga Eidrigevičienė, Kultūros ir turizmo skyriaus vedėja.       </w:t>
      </w:r>
    </w:p>
    <w:p w14:paraId="512FBBF2" w14:textId="77777777" w:rsidR="008D3910" w:rsidRPr="00A076A3" w:rsidRDefault="008D3910" w:rsidP="008D3910">
      <w:pPr>
        <w:spacing w:line="360" w:lineRule="auto"/>
        <w:jc w:val="both"/>
        <w:rPr>
          <w:szCs w:val="24"/>
        </w:rPr>
      </w:pPr>
    </w:p>
    <w:p w14:paraId="2F4A203C" w14:textId="77777777" w:rsidR="008D3910" w:rsidRPr="00A076A3" w:rsidRDefault="008D3910" w:rsidP="008D3910">
      <w:pPr>
        <w:spacing w:line="360" w:lineRule="auto"/>
        <w:jc w:val="both"/>
        <w:rPr>
          <w:szCs w:val="24"/>
        </w:rPr>
      </w:pPr>
    </w:p>
    <w:p w14:paraId="49C37829" w14:textId="77777777" w:rsidR="008D3910" w:rsidRPr="00A076A3" w:rsidRDefault="008D3910" w:rsidP="008D3910">
      <w:pPr>
        <w:spacing w:line="360" w:lineRule="auto"/>
        <w:jc w:val="both"/>
        <w:rPr>
          <w:szCs w:val="24"/>
        </w:rPr>
      </w:pPr>
    </w:p>
    <w:p w14:paraId="6AE598FB" w14:textId="77777777" w:rsidR="008D3910" w:rsidRPr="00FA7B74" w:rsidRDefault="008D3910" w:rsidP="008D3910">
      <w:pPr>
        <w:tabs>
          <w:tab w:val="right" w:pos="9638"/>
        </w:tabs>
        <w:suppressAutoHyphens/>
        <w:spacing w:line="360" w:lineRule="auto"/>
        <w:jc w:val="center"/>
      </w:pPr>
    </w:p>
    <w:p w14:paraId="052AB818" w14:textId="77777777" w:rsidR="008D3910" w:rsidRPr="0068447A" w:rsidRDefault="008D3910" w:rsidP="008D3910">
      <w:pPr>
        <w:jc w:val="center"/>
        <w:rPr>
          <w:rFonts w:eastAsia="Calibri"/>
          <w:szCs w:val="24"/>
        </w:rPr>
      </w:pPr>
    </w:p>
    <w:p w14:paraId="52E51B34" w14:textId="77777777" w:rsidR="008D3910" w:rsidRPr="004B5CC8" w:rsidRDefault="008D3910" w:rsidP="008D3910">
      <w:pPr>
        <w:rPr>
          <w:szCs w:val="24"/>
        </w:rPr>
      </w:pPr>
    </w:p>
    <w:p w14:paraId="6A76BB79" w14:textId="77777777" w:rsidR="008D3910" w:rsidRPr="005A35F3" w:rsidRDefault="008D3910" w:rsidP="006156B6">
      <w:pPr>
        <w:jc w:val="center"/>
        <w:rPr>
          <w:szCs w:val="24"/>
        </w:rPr>
      </w:pPr>
    </w:p>
    <w:sectPr w:rsidR="008D3910" w:rsidRPr="005A35F3" w:rsidSect="00092484">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2C61C7"/>
    <w:multiLevelType w:val="hybridMultilevel"/>
    <w:tmpl w:val="0AA819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7212446"/>
    <w:multiLevelType w:val="multilevel"/>
    <w:tmpl w:val="B0DC58D0"/>
    <w:lvl w:ilvl="0">
      <w:start w:val="1"/>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1828CC"/>
    <w:multiLevelType w:val="multilevel"/>
    <w:tmpl w:val="9612AA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9550F13"/>
    <w:multiLevelType w:val="hybridMultilevel"/>
    <w:tmpl w:val="D32E40CA"/>
    <w:lvl w:ilvl="0" w:tplc="6F160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9752D79"/>
    <w:multiLevelType w:val="hybridMultilevel"/>
    <w:tmpl w:val="86583E6A"/>
    <w:lvl w:ilvl="0" w:tplc="DAC8BB1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BC43D59"/>
    <w:multiLevelType w:val="multilevel"/>
    <w:tmpl w:val="8358513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BE1185E"/>
    <w:multiLevelType w:val="hybridMultilevel"/>
    <w:tmpl w:val="0AA81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F640F79"/>
    <w:multiLevelType w:val="hybridMultilevel"/>
    <w:tmpl w:val="E5DE1EE0"/>
    <w:lvl w:ilvl="0" w:tplc="C270F56A">
      <w:start w:val="1"/>
      <w:numFmt w:val="decimal"/>
      <w:lvlText w:val="%1."/>
      <w:lvlJc w:val="left"/>
      <w:pPr>
        <w:ind w:left="644"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0F234D"/>
    <w:multiLevelType w:val="multilevel"/>
    <w:tmpl w:val="0F4E769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95377142">
    <w:abstractNumId w:val="3"/>
  </w:num>
  <w:num w:numId="2" w16cid:durableId="116068019">
    <w:abstractNumId w:val="7"/>
  </w:num>
  <w:num w:numId="3" w16cid:durableId="1481193568">
    <w:abstractNumId w:val="4"/>
  </w:num>
  <w:num w:numId="4" w16cid:durableId="310641747">
    <w:abstractNumId w:val="6"/>
  </w:num>
  <w:num w:numId="5" w16cid:durableId="1234925685">
    <w:abstractNumId w:val="0"/>
  </w:num>
  <w:num w:numId="6" w16cid:durableId="185602003">
    <w:abstractNumId w:val="2"/>
  </w:num>
  <w:num w:numId="7" w16cid:durableId="864296892">
    <w:abstractNumId w:val="5"/>
  </w:num>
  <w:num w:numId="8" w16cid:durableId="1664817849">
    <w:abstractNumId w:val="8"/>
  </w:num>
  <w:num w:numId="9" w16cid:durableId="13100937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5F3"/>
    <w:rsid w:val="00066CEB"/>
    <w:rsid w:val="00066F24"/>
    <w:rsid w:val="00083BFB"/>
    <w:rsid w:val="00092484"/>
    <w:rsid w:val="000B40E2"/>
    <w:rsid w:val="000D284D"/>
    <w:rsid w:val="00112539"/>
    <w:rsid w:val="001165B4"/>
    <w:rsid w:val="001374E5"/>
    <w:rsid w:val="0015161F"/>
    <w:rsid w:val="001767BD"/>
    <w:rsid w:val="00232ABD"/>
    <w:rsid w:val="00236618"/>
    <w:rsid w:val="0025221B"/>
    <w:rsid w:val="002B2569"/>
    <w:rsid w:val="002E1CED"/>
    <w:rsid w:val="00311FD9"/>
    <w:rsid w:val="003555B5"/>
    <w:rsid w:val="00387CA6"/>
    <w:rsid w:val="00411CFC"/>
    <w:rsid w:val="004429E4"/>
    <w:rsid w:val="004524A0"/>
    <w:rsid w:val="004C3238"/>
    <w:rsid w:val="00501B74"/>
    <w:rsid w:val="00520349"/>
    <w:rsid w:val="005A35F3"/>
    <w:rsid w:val="005B2FD5"/>
    <w:rsid w:val="005B6242"/>
    <w:rsid w:val="005B7B60"/>
    <w:rsid w:val="00602222"/>
    <w:rsid w:val="00613211"/>
    <w:rsid w:val="006156B6"/>
    <w:rsid w:val="006E168E"/>
    <w:rsid w:val="00706104"/>
    <w:rsid w:val="00792C45"/>
    <w:rsid w:val="007B21ED"/>
    <w:rsid w:val="007C1E93"/>
    <w:rsid w:val="007E608D"/>
    <w:rsid w:val="007F5E38"/>
    <w:rsid w:val="00815C2F"/>
    <w:rsid w:val="008B3AFE"/>
    <w:rsid w:val="008D3910"/>
    <w:rsid w:val="0098720D"/>
    <w:rsid w:val="009A55F9"/>
    <w:rsid w:val="009B3B65"/>
    <w:rsid w:val="009C07D8"/>
    <w:rsid w:val="009F4CBC"/>
    <w:rsid w:val="00A10F12"/>
    <w:rsid w:val="00A258E7"/>
    <w:rsid w:val="00A8415C"/>
    <w:rsid w:val="00AA3F7F"/>
    <w:rsid w:val="00AD2FF0"/>
    <w:rsid w:val="00B2324E"/>
    <w:rsid w:val="00B53830"/>
    <w:rsid w:val="00B578FB"/>
    <w:rsid w:val="00B76A57"/>
    <w:rsid w:val="00B95D80"/>
    <w:rsid w:val="00BF6E98"/>
    <w:rsid w:val="00C23674"/>
    <w:rsid w:val="00C34FD4"/>
    <w:rsid w:val="00CC7A52"/>
    <w:rsid w:val="00DC6BF5"/>
    <w:rsid w:val="00E01473"/>
    <w:rsid w:val="00E20E00"/>
    <w:rsid w:val="00E554C1"/>
    <w:rsid w:val="00EE3217"/>
    <w:rsid w:val="00F56687"/>
    <w:rsid w:val="00F658C5"/>
    <w:rsid w:val="00F72962"/>
    <w:rsid w:val="00F90BFC"/>
    <w:rsid w:val="00F965B9"/>
    <w:rsid w:val="00FC79EF"/>
    <w:rsid w:val="00FF5C38"/>
    <w:rsid w:val="00FF5E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2BCFA"/>
  <w15:chartTrackingRefBased/>
  <w15:docId w15:val="{71C54FAF-B7A6-4D1D-AEAD-FB79EE3FF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35F3"/>
    <w:pPr>
      <w:spacing w:after="0" w:line="240" w:lineRule="auto"/>
    </w:pPr>
    <w:rPr>
      <w:rFonts w:ascii="Times New Roman" w:eastAsia="Times New Roman" w:hAnsi="Times New Roman" w:cs="Times New Roman"/>
      <w:kern w:val="0"/>
      <w:sz w:val="24"/>
      <w:szCs w:val="2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0D284D"/>
    <w:pPr>
      <w:ind w:left="720"/>
      <w:contextualSpacing/>
    </w:pPr>
  </w:style>
  <w:style w:type="character" w:styleId="Hipersaitas">
    <w:name w:val="Hyperlink"/>
    <w:unhideWhenUsed/>
    <w:rsid w:val="00F658C5"/>
    <w:rPr>
      <w:color w:val="0563C1"/>
      <w:u w:val="single"/>
    </w:rPr>
  </w:style>
  <w:style w:type="paragraph" w:styleId="prastasiniatinklio">
    <w:name w:val="Normal (Web)"/>
    <w:basedOn w:val="prastasis"/>
    <w:uiPriority w:val="99"/>
    <w:semiHidden/>
    <w:unhideWhenUsed/>
    <w:rsid w:val="004429E4"/>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rsid w:val="00E20E00"/>
    <w:rPr>
      <w:sz w:val="16"/>
      <w:szCs w:val="16"/>
    </w:rPr>
  </w:style>
  <w:style w:type="paragraph" w:styleId="Komentarotekstas">
    <w:name w:val="annotation text"/>
    <w:basedOn w:val="prastasis"/>
    <w:link w:val="KomentarotekstasDiagrama"/>
    <w:uiPriority w:val="99"/>
    <w:unhideWhenUsed/>
    <w:rsid w:val="00E20E00"/>
    <w:pPr>
      <w:suppressAutoHyphens/>
      <w:autoSpaceDN w:val="0"/>
    </w:pPr>
    <w:rPr>
      <w:sz w:val="20"/>
    </w:rPr>
  </w:style>
  <w:style w:type="character" w:customStyle="1" w:styleId="KomentarotekstasDiagrama">
    <w:name w:val="Komentaro tekstas Diagrama"/>
    <w:basedOn w:val="Numatytasispastraiposriftas"/>
    <w:link w:val="Komentarotekstas"/>
    <w:uiPriority w:val="99"/>
    <w:rsid w:val="00E20E00"/>
    <w:rPr>
      <w:rFonts w:ascii="Times New Roman" w:eastAsia="Times New Roman" w:hAnsi="Times New Roman" w:cs="Times New Roman"/>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3" Type="http://schemas.openxmlformats.org/officeDocument/2006/relationships/styles" Target="styles.xml"/><Relationship Id="rId7" Type="http://schemas.openxmlformats.org/officeDocument/2006/relationships/hyperlink" Target="http://www.anyksci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16978-BEA5-40DC-827A-5876F61B6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8391</Words>
  <Characters>4783</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KTK</dc:creator>
  <cp:keywords/>
  <dc:description/>
  <cp:lastModifiedBy>An Sav</cp:lastModifiedBy>
  <cp:revision>5</cp:revision>
  <cp:lastPrinted>2024-12-06T12:21:00Z</cp:lastPrinted>
  <dcterms:created xsi:type="dcterms:W3CDTF">2026-05-19T12:08:00Z</dcterms:created>
  <dcterms:modified xsi:type="dcterms:W3CDTF">2026-05-21T06:06:00Z</dcterms:modified>
</cp:coreProperties>
</file>